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F1" w:rsidRPr="00B76B02" w:rsidRDefault="00367D78" w:rsidP="000138F1">
      <w:pPr>
        <w:overflowPunct w:val="0"/>
        <w:adjustRightInd w:val="0"/>
        <w:jc w:val="center"/>
        <w:textAlignment w:val="baseline"/>
        <w:rPr>
          <w:rFonts w:ascii="ＭＳ ゴシック"/>
          <w:color w:val="000000"/>
          <w:spacing w:val="18"/>
          <w:kern w:val="0"/>
          <w:sz w:val="28"/>
          <w:szCs w:val="28"/>
        </w:rPr>
      </w:pPr>
      <w:r>
        <w:rPr>
          <w:rFonts w:ascii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ＪＦＡ</w:t>
      </w:r>
      <w:r w:rsidR="000138F1" w:rsidRPr="00B76B02">
        <w:rPr>
          <w:rFonts w:ascii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キッズサッカーフェスティバル</w:t>
      </w:r>
      <w:r>
        <w:rPr>
          <w:rFonts w:ascii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2013</w:t>
      </w:r>
      <w:r w:rsidR="000138F1" w:rsidRPr="00B76B02">
        <w:rPr>
          <w:rFonts w:ascii="ＭＳ ゴシック" w:hAnsi="ＭＳ ゴシック" w:cs="ＭＳ ゴシック"/>
          <w:b/>
          <w:bCs/>
          <w:color w:val="000000"/>
          <w:kern w:val="0"/>
          <w:sz w:val="28"/>
          <w:szCs w:val="28"/>
        </w:rPr>
        <w:t>in</w:t>
      </w:r>
      <w:r>
        <w:rPr>
          <w:rFonts w:ascii="ＭＳ ゴシック" w:hAnsi="ＭＳ ゴシック" w:cs="ＭＳ ゴシック"/>
          <w:b/>
          <w:bCs/>
          <w:color w:val="000000"/>
          <w:kern w:val="0"/>
          <w:sz w:val="28"/>
          <w:szCs w:val="28"/>
        </w:rPr>
        <w:t>ながさき</w:t>
      </w:r>
    </w:p>
    <w:p w:rsidR="00B76B02" w:rsidRPr="00647282" w:rsidRDefault="00B76B02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</w:p>
    <w:p w:rsidR="000138F1" w:rsidRDefault="000138F1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１．大会主旨：サッカーを通じて元気でたくましい子どもの育成を目指すとともに、参加</w:t>
      </w:r>
    </w:p>
    <w:p w:rsidR="000138F1" w:rsidRDefault="000138F1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者・指導者及び保護者同士の交流を深めることで、小学校低学年・幼年期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のサッカー競技の普及・活性化を図る。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</w:p>
    <w:p w:rsidR="00647282" w:rsidRDefault="000138F1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２．主　　催：</w:t>
      </w:r>
      <w:r w:rsidR="005E0483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一般</w:t>
      </w:r>
      <w:r w:rsidR="00647282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社団法人　長崎県サッカー協会</w:t>
      </w:r>
    </w:p>
    <w:p w:rsidR="00647282" w:rsidRDefault="00647282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</w:p>
    <w:p w:rsidR="000138F1" w:rsidRPr="000138F1" w:rsidRDefault="00647282" w:rsidP="00367D78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３．主　　管：</w:t>
      </w:r>
      <w:r w:rsidR="000138F1"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東彼杵郡サッカー協会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</w:p>
    <w:p w:rsidR="00647282" w:rsidRDefault="00647282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４．後　　援：</w:t>
      </w:r>
      <w:r w:rsidR="005E0483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公益</w:t>
      </w:r>
      <w:r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財団法人　日本サッカー協会</w:t>
      </w:r>
    </w:p>
    <w:p w:rsidR="000138F1" w:rsidRPr="000138F1" w:rsidRDefault="005E0483" w:rsidP="00926713">
      <w:pPr>
        <w:tabs>
          <w:tab w:val="left" w:pos="8364"/>
        </w:tabs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4220210</wp:posOffset>
            </wp:positionH>
            <wp:positionV relativeFrom="paragraph">
              <wp:posOffset>109220</wp:posOffset>
            </wp:positionV>
            <wp:extent cx="1395095" cy="365760"/>
            <wp:effectExtent l="19050" t="0" r="0" b="0"/>
            <wp:wrapNone/>
            <wp:docPr id="3" name="図 3" descr="はまかつ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はまかつ２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hAnsi="ＭＳ ゴシック" w:cs="ＭＳ ゴシック"/>
          <w:noProof/>
          <w:color w:val="000000"/>
          <w:kern w:val="0"/>
          <w:sz w:val="22"/>
          <w:szCs w:val="22"/>
        </w:rPr>
        <w:drawing>
          <wp:anchor distT="0" distB="0" distL="36000" distR="36000" simplePos="0" relativeHeight="251657216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109220</wp:posOffset>
            </wp:positionV>
            <wp:extent cx="1239520" cy="381000"/>
            <wp:effectExtent l="19050" t="0" r="0" b="0"/>
            <wp:wrapNone/>
            <wp:docPr id="2" name="図 2" descr="リンガーハット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リンガーハット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8F1" w:rsidRPr="000138F1" w:rsidRDefault="00647282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５</w:t>
      </w:r>
      <w:r w:rsidR="000138F1"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．協　　賛：株式会社リンガーハット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</w:p>
    <w:p w:rsidR="000138F1" w:rsidRPr="000138F1" w:rsidRDefault="00647282" w:rsidP="00647282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６</w:t>
      </w:r>
      <w:r w:rsidR="000138F1"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．開催</w:t>
      </w:r>
      <w:r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日時</w:t>
      </w:r>
      <w:r w:rsidR="000138F1"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：平成２</w:t>
      </w:r>
      <w:r w:rsidR="00367D78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６</w:t>
      </w:r>
      <w:r w:rsidR="000138F1"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年１月２</w:t>
      </w:r>
      <w:r w:rsidR="00367D78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６</w:t>
      </w:r>
      <w:r w:rsidR="000138F1"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日（日）　</w:t>
      </w:r>
    </w:p>
    <w:p w:rsidR="000138F1" w:rsidRPr="00367D78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</w:p>
    <w:p w:rsidR="000138F1" w:rsidRPr="000138F1" w:rsidRDefault="00647282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７</w:t>
      </w:r>
      <w:r w:rsidR="000138F1"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．開催日程：別紙のとおり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</w:p>
    <w:p w:rsidR="000138F1" w:rsidRPr="000138F1" w:rsidRDefault="00647282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８</w:t>
      </w:r>
      <w:r w:rsidR="000138F1"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．開催会場：川棚町中央公園運動広場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</w:p>
    <w:p w:rsidR="000138F1" w:rsidRPr="000138F1" w:rsidRDefault="00647282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９</w:t>
      </w:r>
      <w:r w:rsidR="000138F1"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．参</w:t>
      </w:r>
      <w:r w:rsidR="009D743B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 </w:t>
      </w:r>
      <w:r w:rsidR="000138F1"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加</w:t>
      </w:r>
      <w:r w:rsidR="009D743B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 </w:t>
      </w:r>
      <w:r w:rsidR="000138F1"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費：無料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</w:p>
    <w:p w:rsidR="000138F1" w:rsidRPr="000138F1" w:rsidRDefault="00647282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10</w:t>
      </w:r>
      <w:r w:rsidR="000138F1"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．対</w:t>
      </w:r>
      <w:r w:rsidR="009D743B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 </w:t>
      </w:r>
      <w:r w:rsidR="000138F1"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象</w:t>
      </w:r>
      <w:r w:rsidR="009D743B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 </w:t>
      </w:r>
      <w:r w:rsidR="000138F1"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者：Ｕ－８（小学校１・２年生）／Ｕ－６（年中児・年長児）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</w:p>
    <w:p w:rsidR="000138F1" w:rsidRDefault="00647282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>
        <w:rPr>
          <w:rFonts w:ascii="ＭＳ ゴシック" w:hAnsi="ＭＳ ゴシック" w:cs="ＭＳ ゴシック"/>
          <w:color w:val="000000"/>
          <w:kern w:val="0"/>
          <w:sz w:val="22"/>
          <w:szCs w:val="22"/>
        </w:rPr>
        <w:t>11</w:t>
      </w:r>
      <w:r w:rsidR="000138F1"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．参加資格：共　通　大会趣旨に賛同し、勝敗にこだわらず、他チームとも楽しくサ</w:t>
      </w:r>
      <w:r w:rsid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ッ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　　　　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カーができること。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Ｕ－８　①成人の指導者または保護者が引率できるチームであること。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　　　　②スポーツ障害保険に加入してること。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Ｕ－６　①成人の指導者または保護者が引率できるチームであること。</w:t>
      </w:r>
    </w:p>
    <w:p w:rsidR="000138F1" w:rsidRDefault="000138F1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　　　　②スポーツ障害保険に加入してること、または選手の怪我や事故</w:t>
      </w:r>
    </w:p>
    <w:p w:rsidR="000138F1" w:rsidRDefault="000138F1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　　　　　等については、各チームの指導者または保護者等の責任で対応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　　　　　することを了承できること。</w:t>
      </w:r>
    </w:p>
    <w:p w:rsidR="000138F1" w:rsidRPr="000138F1" w:rsidRDefault="00367D78" w:rsidP="00D665F2">
      <w:pPr>
        <w:overflowPunct w:val="0"/>
        <w:adjustRightInd w:val="0"/>
        <w:jc w:val="center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</w:t>
      </w:r>
      <w:r w:rsidR="000138F1"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（怪我についての応急処置は本部において行います。）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</w:p>
    <w:p w:rsidR="000138F1" w:rsidRDefault="00647282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>
        <w:rPr>
          <w:rFonts w:ascii="ＭＳ ゴシック" w:hAnsi="ＭＳ ゴシック" w:cs="ＭＳ ゴシック"/>
          <w:color w:val="000000"/>
          <w:kern w:val="0"/>
          <w:sz w:val="22"/>
          <w:szCs w:val="22"/>
        </w:rPr>
        <w:t>12</w:t>
      </w:r>
      <w:r w:rsidR="000138F1"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．申込方法：所定の申込書に必要事項を記入し、Ｅメールまたは郵送により大会事務局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（別記）へ提出してください。Ｅメール：</w:t>
      </w:r>
      <w:r w:rsidRPr="000138F1">
        <w:rPr>
          <w:rFonts w:ascii="ＭＳ ゴシック" w:hAnsi="ＭＳ ゴシック" w:cs="ＭＳ ゴシック"/>
          <w:color w:val="000000"/>
          <w:kern w:val="0"/>
          <w:sz w:val="22"/>
          <w:szCs w:val="22"/>
        </w:rPr>
        <w:t>masaki14@snow.ocn.ne.jp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/>
          <w:color w:val="000000"/>
          <w:kern w:val="0"/>
          <w:sz w:val="22"/>
          <w:szCs w:val="22"/>
        </w:rPr>
        <w:t>1</w:t>
      </w:r>
      <w:r w:rsidR="00647282">
        <w:rPr>
          <w:rFonts w:ascii="ＭＳ ゴシック" w:hAnsi="ＭＳ ゴシック" w:cs="ＭＳ ゴシック"/>
          <w:color w:val="000000"/>
          <w:kern w:val="0"/>
          <w:sz w:val="22"/>
          <w:szCs w:val="22"/>
        </w:rPr>
        <w:t>3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．申込</w:t>
      </w:r>
      <w:r w:rsidR="00B76B02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期限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：平成２</w:t>
      </w:r>
      <w:r w:rsidR="00367D78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６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年１月</w:t>
      </w:r>
      <w:r w:rsidR="00367D78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１４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日（</w:t>
      </w:r>
      <w:r w:rsidR="00367D78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火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）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ただし、予定チーム数に達した時点で申し込み受付を終了します。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Ｕ－８：先着２４チーム／Ｕ－６：先着８チーム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/>
          <w:color w:val="000000"/>
          <w:kern w:val="0"/>
          <w:sz w:val="22"/>
          <w:szCs w:val="22"/>
        </w:rPr>
        <w:t>13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．実施方法：①抽選は大会事務局で行</w:t>
      </w:r>
      <w:r w:rsidR="00926713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い、抽選結果を大会一週間前までに連絡</w:t>
      </w:r>
      <w:r w:rsidR="00CF3C0A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します</w:t>
      </w:r>
      <w:r w:rsidR="00926713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②開会式前の監督会議に参加しなかったチームの出場は認め</w:t>
      </w:r>
      <w:r w:rsidR="00CF3C0A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ません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lastRenderedPageBreak/>
        <w:t xml:space="preserve">　　　　　　　③使用ボールは、Ｕ－８：４号ボール、Ｕ－６：３号ボールと</w:t>
      </w:r>
      <w:r w:rsidR="00CF3C0A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します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</w:p>
    <w:p w:rsidR="000138F1" w:rsidRDefault="000138F1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④各コートを２つのリンクリーグに分け、各チーム予選２試合を行い、勝</w:t>
      </w:r>
      <w:r w:rsidR="00CF3C0A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点</w:t>
      </w:r>
    </w:p>
    <w:p w:rsidR="000138F1" w:rsidRDefault="000138F1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　（勝ち３点、引分１点、負け０点）の多いチームを上位と</w:t>
      </w:r>
      <w:r w:rsidR="00CF3C0A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します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。勝点</w:t>
      </w:r>
      <w:r w:rsidR="00CF3C0A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が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　同じ場合には、得失点差、総得点の順で順位を決定</w:t>
      </w:r>
      <w:r w:rsidR="00CF3C0A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します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</w:p>
    <w:p w:rsidR="000138F1" w:rsidRDefault="000138F1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⑤各コートのリンク同士の同順位において順位決定戦を行い、各コートの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　順位を決定</w:t>
      </w:r>
      <w:r w:rsidR="00CF3C0A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します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</w:p>
    <w:p w:rsidR="000138F1" w:rsidRDefault="000138F1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⑥表彰は各コート毎の１位～３位までとし、各カテゴリーでの順位決定は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　行</w:t>
      </w:r>
      <w:r w:rsidR="00CF3C0A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いません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⑦審判及び試合球は、大会事務局で確保します。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⑧その他詳細については、監督会議での申し合わせ事項によるものと</w:t>
      </w:r>
      <w:r w:rsidR="00CF3C0A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します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</w:p>
    <w:p w:rsidR="000138F1" w:rsidRPr="00CF3C0A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</w:p>
    <w:p w:rsidR="000138F1" w:rsidRDefault="000138F1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/>
          <w:color w:val="000000"/>
          <w:kern w:val="0"/>
          <w:sz w:val="22"/>
          <w:szCs w:val="22"/>
        </w:rPr>
        <w:t>14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．競技方法：①２０１</w:t>
      </w:r>
      <w:r w:rsidR="00367D78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３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年度日本サッカー協会競技規則によるものの他、本大会の独自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　ルール及び監督会議申し合わせ事項によるものと</w:t>
      </w:r>
      <w:r w:rsidR="00B52AFE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します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②競技は５人制とし、キーパーなし、オフサイドなしと</w:t>
      </w:r>
      <w:r w:rsidR="00B52AFE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します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③試合時間は前半８分・ハーフタイム３分・後半８分と</w:t>
      </w:r>
      <w:r w:rsidR="00B52AFE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します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④選手交代は自由とし、交替枠は制限し</w:t>
      </w:r>
      <w:r w:rsidR="00B52AFE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ません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。（再出場可）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⑤タッチラインの外に出た場合は、キックインで再開する</w:t>
      </w:r>
      <w:r w:rsidR="00B52AFE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こととします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⑥ゴールキックはペナルティエリア内の任意の地点から行う</w:t>
      </w:r>
      <w:r w:rsidR="00B52AFE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こととします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⑦キックオフ及びキックインからの直接シュートは</w:t>
      </w:r>
      <w:r w:rsidR="00B52AFE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無効とします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</w:p>
    <w:p w:rsidR="000138F1" w:rsidRDefault="000138F1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⑧ペナルティキックは、センターポイント（キックオフ地点）から行うこ</w:t>
      </w:r>
    </w:p>
    <w:p w:rsidR="00B52AFE" w:rsidRDefault="000138F1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　ととし、キーパーは置かないことと</w:t>
      </w:r>
      <w:r w:rsidR="00B52AFE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します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  <w:r w:rsidR="00B52AFE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（Ｕ－６は更に距離を短く設定</w:t>
      </w:r>
    </w:p>
    <w:p w:rsidR="000138F1" w:rsidRPr="000138F1" w:rsidRDefault="00B52AFE" w:rsidP="00B52AFE">
      <w:pPr>
        <w:overflowPunct w:val="0"/>
        <w:adjustRightInd w:val="0"/>
        <w:ind w:firstLineChars="802" w:firstLine="1704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します。）</w:t>
      </w:r>
    </w:p>
    <w:p w:rsidR="000138F1" w:rsidRPr="00B52AFE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/>
          <w:color w:val="000000"/>
          <w:kern w:val="0"/>
          <w:sz w:val="22"/>
          <w:szCs w:val="22"/>
        </w:rPr>
        <w:t>15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．そ</w:t>
      </w:r>
      <w:r w:rsidR="009D743B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 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の</w:t>
      </w:r>
      <w:r w:rsidR="009D743B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 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他：①ユニフォーム・ビブス等の準備ができるチームは着用</w:t>
      </w:r>
      <w:r w:rsidR="00B52AFE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してください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②キッズエリアを設けるので、保護者等の応援はキッズエリア外と</w:t>
      </w:r>
      <w:r w:rsidR="00B52AFE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します</w:t>
      </w: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③ゴミ、タバコの吸い殻などは各チームで責任を持って持ち帰ること。</w:t>
      </w:r>
    </w:p>
    <w:p w:rsidR="000138F1" w:rsidRPr="000138F1" w:rsidRDefault="000138F1" w:rsidP="000138F1">
      <w:pPr>
        <w:overflowPunct w:val="0"/>
        <w:adjustRightInd w:val="0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④審判・選手に対してのクレームは堅くお断りまします。</w:t>
      </w:r>
    </w:p>
    <w:p w:rsidR="000138F1" w:rsidRDefault="000138F1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⑤荒天による遅延・中止等の連絡を要する場合があるので、参加申込書に</w:t>
      </w:r>
    </w:p>
    <w:p w:rsidR="000138F1" w:rsidRDefault="000138F1" w:rsidP="000138F1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0138F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　代表者の携帯電話番号を必ず記載すること</w:t>
      </w:r>
      <w:r w:rsidR="00B76B02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</w:p>
    <w:p w:rsidR="00B76B02" w:rsidRDefault="00B76B02" w:rsidP="00B76B02">
      <w:pPr>
        <w:overflowPunct w:val="0"/>
        <w:adjustRightInd w:val="0"/>
        <w:ind w:left="1704" w:hangingChars="802" w:hanging="1704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⑥キッズサッカーの活動をより多くの方々に知っていただくため、本大会に参加される選手・指導者・保護者の皆様の映像及び写真をホームページ等に掲載させていただく場合がありますので、あらかじめご了承ください。</w:t>
      </w:r>
    </w:p>
    <w:p w:rsidR="00B76B02" w:rsidRPr="000138F1" w:rsidRDefault="00B76B02" w:rsidP="00B76B02">
      <w:pPr>
        <w:overflowPunct w:val="0"/>
        <w:adjustRightInd w:val="0"/>
        <w:ind w:left="1993" w:hangingChars="802" w:hanging="1993"/>
        <w:textAlignment w:val="baseline"/>
        <w:rPr>
          <w:rFonts w:ascii="ＭＳ ゴシック"/>
          <w:color w:val="000000"/>
          <w:spacing w:val="18"/>
          <w:kern w:val="0"/>
          <w:sz w:val="22"/>
          <w:szCs w:val="22"/>
        </w:rPr>
      </w:pPr>
    </w:p>
    <w:tbl>
      <w:tblPr>
        <w:tblW w:w="0" w:type="auto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30"/>
        <w:gridCol w:w="5743"/>
      </w:tblGrid>
      <w:tr w:rsidR="000138F1" w:rsidRPr="000138F1" w:rsidTr="00926713">
        <w:tblPrEx>
          <w:tblCellMar>
            <w:top w:w="0" w:type="dxa"/>
            <w:bottom w:w="0" w:type="dxa"/>
          </w:tblCellMar>
        </w:tblPrEx>
        <w:trPr>
          <w:trHeight w:val="194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F1" w:rsidRPr="000138F1" w:rsidRDefault="000138F1" w:rsidP="00013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ゴシック"/>
                <w:kern w:val="0"/>
                <w:sz w:val="24"/>
                <w:szCs w:val="24"/>
              </w:rPr>
            </w:pPr>
            <w:r w:rsidRPr="000138F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大会事務局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F1" w:rsidRPr="000138F1" w:rsidRDefault="000138F1" w:rsidP="00013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textAlignment w:val="baseline"/>
              <w:rPr>
                <w:rFonts w:ascii="ＭＳ ゴシック"/>
                <w:color w:val="000000"/>
                <w:spacing w:val="18"/>
                <w:kern w:val="0"/>
                <w:sz w:val="22"/>
                <w:szCs w:val="22"/>
              </w:rPr>
            </w:pPr>
            <w:r w:rsidRPr="000138F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〒８５９－３６１４</w:t>
            </w:r>
          </w:p>
          <w:p w:rsidR="000138F1" w:rsidRPr="000138F1" w:rsidRDefault="000138F1" w:rsidP="00013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textAlignment w:val="baseline"/>
              <w:rPr>
                <w:rFonts w:ascii="ＭＳ ゴシック"/>
                <w:color w:val="000000"/>
                <w:spacing w:val="18"/>
                <w:kern w:val="0"/>
                <w:sz w:val="22"/>
                <w:szCs w:val="22"/>
              </w:rPr>
            </w:pPr>
            <w:smartTag w:uri="schemas-MSNCTYST-com/MSNCTYST" w:element="MSNCTYST">
              <w:smartTagPr>
                <w:attr w:name="Address" w:val="川棚町中組郷１５１８－１"/>
                <w:attr w:name="AddressList" w:val="42:川棚町中組郷１５１８－１;"/>
              </w:smartTagPr>
              <w:r w:rsidRPr="000138F1">
                <w:rPr>
                  <w:rFonts w:ascii="ＭＳ ゴシック" w:hAnsi="ＭＳ ゴシック" w:cs="ＭＳ ゴシック" w:hint="eastAsia"/>
                  <w:color w:val="000000"/>
                  <w:kern w:val="0"/>
                  <w:sz w:val="22"/>
                  <w:szCs w:val="22"/>
                </w:rPr>
                <w:t>川棚町中組郷１５１８－１</w:t>
              </w:r>
            </w:smartTag>
          </w:p>
          <w:p w:rsidR="000138F1" w:rsidRDefault="000138F1" w:rsidP="00013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textAlignment w:val="baseline"/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</w:pPr>
            <w:r w:rsidRPr="000138F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川棚町役場　住民福祉課内</w:t>
            </w:r>
          </w:p>
          <w:p w:rsidR="00367D78" w:rsidRPr="000138F1" w:rsidRDefault="00367D78" w:rsidP="00013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textAlignment w:val="baseline"/>
              <w:rPr>
                <w:rFonts w:ascii="ＭＳ ゴシック"/>
                <w:color w:val="000000"/>
                <w:spacing w:val="18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東彼杵郡サッカー協会</w:t>
            </w:r>
          </w:p>
          <w:p w:rsidR="000138F1" w:rsidRPr="000138F1" w:rsidRDefault="00E0769E" w:rsidP="00013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textAlignment w:val="baseline"/>
              <w:rPr>
                <w:rFonts w:ascii="ＭＳ ゴシック"/>
                <w:color w:val="000000"/>
                <w:spacing w:val="18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ＪＦＡ</w:t>
            </w:r>
            <w:r w:rsidR="000138F1" w:rsidRPr="000138F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キッズサッカーフェスティバル</w:t>
            </w:r>
            <w:r w:rsidR="000138F1" w:rsidRPr="000138F1"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  <w:t>in</w:t>
            </w:r>
            <w:r w:rsidR="00367D78"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  <w:t>ながさき事務</w:t>
            </w:r>
            <w:r w:rsidR="000138F1" w:rsidRPr="000138F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局</w:t>
            </w:r>
          </w:p>
          <w:p w:rsidR="000138F1" w:rsidRPr="000138F1" w:rsidRDefault="00367D78" w:rsidP="00013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textAlignment w:val="baseline"/>
              <w:rPr>
                <w:rFonts w:ascii="ＭＳ ゴシック"/>
                <w:kern w:val="0"/>
                <w:sz w:val="24"/>
                <w:szCs w:val="24"/>
              </w:rPr>
            </w:pPr>
            <w:hyperlink r:id="rId8" w:history="1">
              <w:r w:rsidRPr="00B52AFE">
                <w:rPr>
                  <w:rStyle w:val="a3"/>
                  <w:rFonts w:ascii="ＭＳ ゴシック" w:hAnsi="ＭＳ ゴシック" w:cs="ＭＳ ゴシック"/>
                  <w:kern w:val="0"/>
                  <w:sz w:val="22"/>
                  <w:szCs w:val="22"/>
                </w:rPr>
                <w:t>masaki14@snow.ocn.ne.jp</w:t>
              </w:r>
            </w:hyperlink>
          </w:p>
        </w:tc>
      </w:tr>
      <w:tr w:rsidR="000138F1" w:rsidRPr="000138F1" w:rsidTr="0092671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F1" w:rsidRPr="000138F1" w:rsidRDefault="000138F1" w:rsidP="00013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ゴシック"/>
                <w:kern w:val="0"/>
                <w:sz w:val="24"/>
                <w:szCs w:val="24"/>
              </w:rPr>
            </w:pPr>
            <w:r w:rsidRPr="000138F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委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138F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員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138F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長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F1" w:rsidRPr="000138F1" w:rsidRDefault="000138F1" w:rsidP="00013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textAlignment w:val="baseline"/>
              <w:rPr>
                <w:rFonts w:ascii="ＭＳ ゴシック"/>
                <w:kern w:val="0"/>
                <w:sz w:val="24"/>
                <w:szCs w:val="24"/>
              </w:rPr>
            </w:pPr>
            <w:r w:rsidRPr="000138F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浅田　</w:t>
            </w:r>
            <w:r w:rsidRPr="000138F1"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  <w:t>090-1516-3409</w:t>
            </w:r>
          </w:p>
        </w:tc>
      </w:tr>
      <w:tr w:rsidR="000138F1" w:rsidRPr="000138F1" w:rsidTr="0092671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F1" w:rsidRPr="000138F1" w:rsidRDefault="000138F1" w:rsidP="00013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ゴシック"/>
                <w:kern w:val="0"/>
                <w:sz w:val="24"/>
                <w:szCs w:val="24"/>
              </w:rPr>
            </w:pPr>
            <w:r w:rsidRPr="000138F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総　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138F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務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F1" w:rsidRPr="000138F1" w:rsidRDefault="000138F1" w:rsidP="00013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textAlignment w:val="baseline"/>
              <w:rPr>
                <w:rFonts w:ascii="ＭＳ ゴシック"/>
                <w:kern w:val="0"/>
                <w:sz w:val="24"/>
                <w:szCs w:val="24"/>
              </w:rPr>
            </w:pPr>
            <w:r w:rsidRPr="000138F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川村　</w:t>
            </w:r>
            <w:r w:rsidRPr="000138F1"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  <w:t>090-8296-1146</w:t>
            </w:r>
          </w:p>
        </w:tc>
      </w:tr>
    </w:tbl>
    <w:p w:rsidR="00D10915" w:rsidRDefault="00D10915" w:rsidP="00367D78"/>
    <w:sectPr w:rsidR="00D10915" w:rsidSect="00B76B02">
      <w:pgSz w:w="11906" w:h="16838" w:code="9"/>
      <w:pgMar w:top="1701" w:right="1418" w:bottom="1418" w:left="1418" w:header="851" w:footer="992" w:gutter="0"/>
      <w:cols w:space="425"/>
      <w:docGrid w:type="linesAndChars" w:linePitch="311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83" w:rsidRDefault="005E0483" w:rsidP="005E0483">
      <w:r>
        <w:separator/>
      </w:r>
    </w:p>
  </w:endnote>
  <w:endnote w:type="continuationSeparator" w:id="0">
    <w:p w:rsidR="005E0483" w:rsidRDefault="005E0483" w:rsidP="005E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83" w:rsidRDefault="005E0483" w:rsidP="005E0483">
      <w:r>
        <w:separator/>
      </w:r>
    </w:p>
  </w:footnote>
  <w:footnote w:type="continuationSeparator" w:id="0">
    <w:p w:rsidR="005E0483" w:rsidRDefault="005E0483" w:rsidP="005E0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1"/>
  <w:drawingGridVerticalSpacing w:val="31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8F1"/>
    <w:rsid w:val="0000597E"/>
    <w:rsid w:val="000060A6"/>
    <w:rsid w:val="000116AD"/>
    <w:rsid w:val="000138F1"/>
    <w:rsid w:val="00041CF0"/>
    <w:rsid w:val="00043FF7"/>
    <w:rsid w:val="000533D0"/>
    <w:rsid w:val="0005619A"/>
    <w:rsid w:val="00066924"/>
    <w:rsid w:val="00075A58"/>
    <w:rsid w:val="00091015"/>
    <w:rsid w:val="000928DE"/>
    <w:rsid w:val="00095765"/>
    <w:rsid w:val="000B5553"/>
    <w:rsid w:val="000C2127"/>
    <w:rsid w:val="000C5EE7"/>
    <w:rsid w:val="000C75FF"/>
    <w:rsid w:val="000E357A"/>
    <w:rsid w:val="000E7075"/>
    <w:rsid w:val="000F764D"/>
    <w:rsid w:val="0010065D"/>
    <w:rsid w:val="001038F3"/>
    <w:rsid w:val="00107854"/>
    <w:rsid w:val="00107ADA"/>
    <w:rsid w:val="0011094B"/>
    <w:rsid w:val="001123A1"/>
    <w:rsid w:val="001141B6"/>
    <w:rsid w:val="00116AEF"/>
    <w:rsid w:val="00120825"/>
    <w:rsid w:val="0012331B"/>
    <w:rsid w:val="001265F8"/>
    <w:rsid w:val="00150F59"/>
    <w:rsid w:val="0015294F"/>
    <w:rsid w:val="00164B78"/>
    <w:rsid w:val="00173069"/>
    <w:rsid w:val="001749DC"/>
    <w:rsid w:val="001800D0"/>
    <w:rsid w:val="00181F91"/>
    <w:rsid w:val="00183681"/>
    <w:rsid w:val="00184D7A"/>
    <w:rsid w:val="0019295C"/>
    <w:rsid w:val="001B4ABB"/>
    <w:rsid w:val="001C11E3"/>
    <w:rsid w:val="00206051"/>
    <w:rsid w:val="00213E57"/>
    <w:rsid w:val="00215EA0"/>
    <w:rsid w:val="00216CEA"/>
    <w:rsid w:val="00225E7C"/>
    <w:rsid w:val="00233416"/>
    <w:rsid w:val="00260910"/>
    <w:rsid w:val="0026579D"/>
    <w:rsid w:val="002667CF"/>
    <w:rsid w:val="00272C7E"/>
    <w:rsid w:val="002751F8"/>
    <w:rsid w:val="00290EAA"/>
    <w:rsid w:val="002A0D7A"/>
    <w:rsid w:val="002A2AF8"/>
    <w:rsid w:val="002B7AC8"/>
    <w:rsid w:val="002B7F9D"/>
    <w:rsid w:val="002C0FC4"/>
    <w:rsid w:val="002C4E4C"/>
    <w:rsid w:val="002E3205"/>
    <w:rsid w:val="002E58DB"/>
    <w:rsid w:val="002F236F"/>
    <w:rsid w:val="002F3061"/>
    <w:rsid w:val="002F3837"/>
    <w:rsid w:val="002F7E7D"/>
    <w:rsid w:val="003041E5"/>
    <w:rsid w:val="003073BD"/>
    <w:rsid w:val="0030775F"/>
    <w:rsid w:val="00311FC0"/>
    <w:rsid w:val="00313D6C"/>
    <w:rsid w:val="003265A2"/>
    <w:rsid w:val="00326E7A"/>
    <w:rsid w:val="00327F08"/>
    <w:rsid w:val="0033384C"/>
    <w:rsid w:val="0034618B"/>
    <w:rsid w:val="0035062E"/>
    <w:rsid w:val="003509F4"/>
    <w:rsid w:val="0035480E"/>
    <w:rsid w:val="00356CC2"/>
    <w:rsid w:val="003575DD"/>
    <w:rsid w:val="00361B3B"/>
    <w:rsid w:val="00365519"/>
    <w:rsid w:val="00367D78"/>
    <w:rsid w:val="00370227"/>
    <w:rsid w:val="0037635F"/>
    <w:rsid w:val="00381A6D"/>
    <w:rsid w:val="00382577"/>
    <w:rsid w:val="003832EF"/>
    <w:rsid w:val="00384455"/>
    <w:rsid w:val="003861F9"/>
    <w:rsid w:val="00387387"/>
    <w:rsid w:val="00392B5D"/>
    <w:rsid w:val="003A2C3C"/>
    <w:rsid w:val="003A564A"/>
    <w:rsid w:val="003A66EA"/>
    <w:rsid w:val="003C7112"/>
    <w:rsid w:val="003D4D7A"/>
    <w:rsid w:val="003E2B72"/>
    <w:rsid w:val="003E6B1A"/>
    <w:rsid w:val="003F3406"/>
    <w:rsid w:val="004039E0"/>
    <w:rsid w:val="00406D8F"/>
    <w:rsid w:val="00410FE5"/>
    <w:rsid w:val="00411E6B"/>
    <w:rsid w:val="00425868"/>
    <w:rsid w:val="004465F8"/>
    <w:rsid w:val="00446E3F"/>
    <w:rsid w:val="004773C3"/>
    <w:rsid w:val="00494540"/>
    <w:rsid w:val="004A23D8"/>
    <w:rsid w:val="004A3605"/>
    <w:rsid w:val="004C1003"/>
    <w:rsid w:val="004D577C"/>
    <w:rsid w:val="004F3182"/>
    <w:rsid w:val="004F5B33"/>
    <w:rsid w:val="0050125B"/>
    <w:rsid w:val="00525EBF"/>
    <w:rsid w:val="0052660D"/>
    <w:rsid w:val="005441FB"/>
    <w:rsid w:val="00554180"/>
    <w:rsid w:val="00555E4D"/>
    <w:rsid w:val="00561B82"/>
    <w:rsid w:val="00571801"/>
    <w:rsid w:val="00581682"/>
    <w:rsid w:val="00582D75"/>
    <w:rsid w:val="00585CE1"/>
    <w:rsid w:val="00591AFC"/>
    <w:rsid w:val="00594DC5"/>
    <w:rsid w:val="005953AA"/>
    <w:rsid w:val="00595DE7"/>
    <w:rsid w:val="005A0790"/>
    <w:rsid w:val="005A1DAB"/>
    <w:rsid w:val="005A3332"/>
    <w:rsid w:val="005B0F19"/>
    <w:rsid w:val="005B67EC"/>
    <w:rsid w:val="005C001F"/>
    <w:rsid w:val="005C3206"/>
    <w:rsid w:val="005C5CB8"/>
    <w:rsid w:val="005D0339"/>
    <w:rsid w:val="005D1896"/>
    <w:rsid w:val="005D2153"/>
    <w:rsid w:val="005D22D7"/>
    <w:rsid w:val="005D54F6"/>
    <w:rsid w:val="005E0483"/>
    <w:rsid w:val="005E749A"/>
    <w:rsid w:val="0062102A"/>
    <w:rsid w:val="00624A28"/>
    <w:rsid w:val="0063262E"/>
    <w:rsid w:val="006374BD"/>
    <w:rsid w:val="0064311B"/>
    <w:rsid w:val="00647282"/>
    <w:rsid w:val="00652FC1"/>
    <w:rsid w:val="006731ED"/>
    <w:rsid w:val="00677E88"/>
    <w:rsid w:val="006825EC"/>
    <w:rsid w:val="006828BA"/>
    <w:rsid w:val="00686556"/>
    <w:rsid w:val="00696BD0"/>
    <w:rsid w:val="006B0F44"/>
    <w:rsid w:val="006D6BDF"/>
    <w:rsid w:val="006F421E"/>
    <w:rsid w:val="00703ACD"/>
    <w:rsid w:val="007115BD"/>
    <w:rsid w:val="007248CF"/>
    <w:rsid w:val="0073047C"/>
    <w:rsid w:val="00732E4B"/>
    <w:rsid w:val="00734314"/>
    <w:rsid w:val="00740EB3"/>
    <w:rsid w:val="007451CC"/>
    <w:rsid w:val="0074557A"/>
    <w:rsid w:val="007516C3"/>
    <w:rsid w:val="0076543A"/>
    <w:rsid w:val="00770ECE"/>
    <w:rsid w:val="00792B1C"/>
    <w:rsid w:val="00793475"/>
    <w:rsid w:val="00795C6F"/>
    <w:rsid w:val="007A68E4"/>
    <w:rsid w:val="007A7D43"/>
    <w:rsid w:val="007B0651"/>
    <w:rsid w:val="007B1DDA"/>
    <w:rsid w:val="007B3A6B"/>
    <w:rsid w:val="007B5C48"/>
    <w:rsid w:val="007B7654"/>
    <w:rsid w:val="007C067F"/>
    <w:rsid w:val="007C368C"/>
    <w:rsid w:val="007D071D"/>
    <w:rsid w:val="007E1A50"/>
    <w:rsid w:val="007F2F1A"/>
    <w:rsid w:val="008020F9"/>
    <w:rsid w:val="00810E06"/>
    <w:rsid w:val="008127E8"/>
    <w:rsid w:val="00815A36"/>
    <w:rsid w:val="00823BAF"/>
    <w:rsid w:val="0082629C"/>
    <w:rsid w:val="00827BCE"/>
    <w:rsid w:val="00834F5B"/>
    <w:rsid w:val="00836869"/>
    <w:rsid w:val="00842E61"/>
    <w:rsid w:val="008659F5"/>
    <w:rsid w:val="00871A65"/>
    <w:rsid w:val="008777E0"/>
    <w:rsid w:val="00885D42"/>
    <w:rsid w:val="00885F2B"/>
    <w:rsid w:val="00890A67"/>
    <w:rsid w:val="008957E1"/>
    <w:rsid w:val="00895E0E"/>
    <w:rsid w:val="008A1E6A"/>
    <w:rsid w:val="008A30C3"/>
    <w:rsid w:val="008A6F80"/>
    <w:rsid w:val="008A7599"/>
    <w:rsid w:val="008B31F6"/>
    <w:rsid w:val="008B4A7A"/>
    <w:rsid w:val="008C1B79"/>
    <w:rsid w:val="008C733B"/>
    <w:rsid w:val="008D2E41"/>
    <w:rsid w:val="008F3E7D"/>
    <w:rsid w:val="00902BFD"/>
    <w:rsid w:val="0090619E"/>
    <w:rsid w:val="00914F17"/>
    <w:rsid w:val="0092160C"/>
    <w:rsid w:val="00926713"/>
    <w:rsid w:val="00931F8C"/>
    <w:rsid w:val="0093303F"/>
    <w:rsid w:val="00936886"/>
    <w:rsid w:val="00943B53"/>
    <w:rsid w:val="00944AC2"/>
    <w:rsid w:val="00950670"/>
    <w:rsid w:val="00971BEA"/>
    <w:rsid w:val="00972EB1"/>
    <w:rsid w:val="00975BD7"/>
    <w:rsid w:val="00976A93"/>
    <w:rsid w:val="00982585"/>
    <w:rsid w:val="00984F6B"/>
    <w:rsid w:val="009868F6"/>
    <w:rsid w:val="009B3F7B"/>
    <w:rsid w:val="009D743B"/>
    <w:rsid w:val="009E3037"/>
    <w:rsid w:val="009E4157"/>
    <w:rsid w:val="009F2F47"/>
    <w:rsid w:val="009F7EC6"/>
    <w:rsid w:val="00A00495"/>
    <w:rsid w:val="00A02B65"/>
    <w:rsid w:val="00A1683D"/>
    <w:rsid w:val="00A2165A"/>
    <w:rsid w:val="00A22E2B"/>
    <w:rsid w:val="00A330D0"/>
    <w:rsid w:val="00A34634"/>
    <w:rsid w:val="00A40BD3"/>
    <w:rsid w:val="00A50FAD"/>
    <w:rsid w:val="00A61C52"/>
    <w:rsid w:val="00A62F84"/>
    <w:rsid w:val="00A655FD"/>
    <w:rsid w:val="00A83DB4"/>
    <w:rsid w:val="00A85AFD"/>
    <w:rsid w:val="00A873A0"/>
    <w:rsid w:val="00A92E56"/>
    <w:rsid w:val="00AA0371"/>
    <w:rsid w:val="00AA3911"/>
    <w:rsid w:val="00AB4232"/>
    <w:rsid w:val="00AB6A9B"/>
    <w:rsid w:val="00AC0EA2"/>
    <w:rsid w:val="00AC731D"/>
    <w:rsid w:val="00AD35AB"/>
    <w:rsid w:val="00AD52E6"/>
    <w:rsid w:val="00AE6F92"/>
    <w:rsid w:val="00B018BE"/>
    <w:rsid w:val="00B02A7C"/>
    <w:rsid w:val="00B04EF1"/>
    <w:rsid w:val="00B05629"/>
    <w:rsid w:val="00B069D2"/>
    <w:rsid w:val="00B10764"/>
    <w:rsid w:val="00B240E5"/>
    <w:rsid w:val="00B26D2D"/>
    <w:rsid w:val="00B3178E"/>
    <w:rsid w:val="00B329D8"/>
    <w:rsid w:val="00B401F3"/>
    <w:rsid w:val="00B46685"/>
    <w:rsid w:val="00B50DFE"/>
    <w:rsid w:val="00B5287D"/>
    <w:rsid w:val="00B52AFE"/>
    <w:rsid w:val="00B60B5B"/>
    <w:rsid w:val="00B60C1A"/>
    <w:rsid w:val="00B709B3"/>
    <w:rsid w:val="00B76B02"/>
    <w:rsid w:val="00B82CC0"/>
    <w:rsid w:val="00B836E1"/>
    <w:rsid w:val="00B837F4"/>
    <w:rsid w:val="00B8438C"/>
    <w:rsid w:val="00B85908"/>
    <w:rsid w:val="00B873D7"/>
    <w:rsid w:val="00B95D05"/>
    <w:rsid w:val="00BA2353"/>
    <w:rsid w:val="00BA296B"/>
    <w:rsid w:val="00BA7F0A"/>
    <w:rsid w:val="00BB717D"/>
    <w:rsid w:val="00BC74AC"/>
    <w:rsid w:val="00BD0F98"/>
    <w:rsid w:val="00BD1231"/>
    <w:rsid w:val="00BD1C2F"/>
    <w:rsid w:val="00BD3C5C"/>
    <w:rsid w:val="00BF6670"/>
    <w:rsid w:val="00BF6834"/>
    <w:rsid w:val="00C02417"/>
    <w:rsid w:val="00C05123"/>
    <w:rsid w:val="00C06EE4"/>
    <w:rsid w:val="00C114D0"/>
    <w:rsid w:val="00C14F2F"/>
    <w:rsid w:val="00C223A5"/>
    <w:rsid w:val="00C22C49"/>
    <w:rsid w:val="00C24866"/>
    <w:rsid w:val="00C27DEC"/>
    <w:rsid w:val="00C3234F"/>
    <w:rsid w:val="00C3269C"/>
    <w:rsid w:val="00C367FC"/>
    <w:rsid w:val="00C5015E"/>
    <w:rsid w:val="00C577E5"/>
    <w:rsid w:val="00C627B7"/>
    <w:rsid w:val="00C97FCA"/>
    <w:rsid w:val="00CA19A9"/>
    <w:rsid w:val="00CA2AD1"/>
    <w:rsid w:val="00CB0337"/>
    <w:rsid w:val="00CC0FEF"/>
    <w:rsid w:val="00CC1915"/>
    <w:rsid w:val="00CC1E24"/>
    <w:rsid w:val="00CC2737"/>
    <w:rsid w:val="00CC6FB0"/>
    <w:rsid w:val="00CD3149"/>
    <w:rsid w:val="00CE166B"/>
    <w:rsid w:val="00CF3C0A"/>
    <w:rsid w:val="00CF6CA3"/>
    <w:rsid w:val="00CF70E2"/>
    <w:rsid w:val="00D03144"/>
    <w:rsid w:val="00D10915"/>
    <w:rsid w:val="00D12B2A"/>
    <w:rsid w:val="00D21FD8"/>
    <w:rsid w:val="00D3177F"/>
    <w:rsid w:val="00D51DBD"/>
    <w:rsid w:val="00D528A2"/>
    <w:rsid w:val="00D53A11"/>
    <w:rsid w:val="00D665F2"/>
    <w:rsid w:val="00D809ED"/>
    <w:rsid w:val="00D902FA"/>
    <w:rsid w:val="00D91944"/>
    <w:rsid w:val="00DA76ED"/>
    <w:rsid w:val="00DA7964"/>
    <w:rsid w:val="00DB09D3"/>
    <w:rsid w:val="00DB2C08"/>
    <w:rsid w:val="00DB41C4"/>
    <w:rsid w:val="00DC3728"/>
    <w:rsid w:val="00DC7194"/>
    <w:rsid w:val="00DC7DDE"/>
    <w:rsid w:val="00DD6D66"/>
    <w:rsid w:val="00DE03E4"/>
    <w:rsid w:val="00DE0C2C"/>
    <w:rsid w:val="00DF616B"/>
    <w:rsid w:val="00E01B7B"/>
    <w:rsid w:val="00E0769E"/>
    <w:rsid w:val="00E12632"/>
    <w:rsid w:val="00E2125F"/>
    <w:rsid w:val="00E237C8"/>
    <w:rsid w:val="00E33FF1"/>
    <w:rsid w:val="00E40EEB"/>
    <w:rsid w:val="00E44C42"/>
    <w:rsid w:val="00E50D5B"/>
    <w:rsid w:val="00E55ACA"/>
    <w:rsid w:val="00E62AD9"/>
    <w:rsid w:val="00E65EF3"/>
    <w:rsid w:val="00E70271"/>
    <w:rsid w:val="00E74AC2"/>
    <w:rsid w:val="00E779C1"/>
    <w:rsid w:val="00E9045D"/>
    <w:rsid w:val="00E91BE5"/>
    <w:rsid w:val="00E9357C"/>
    <w:rsid w:val="00E96702"/>
    <w:rsid w:val="00EA2657"/>
    <w:rsid w:val="00EA65A0"/>
    <w:rsid w:val="00EB2194"/>
    <w:rsid w:val="00EB7CD0"/>
    <w:rsid w:val="00ED01AD"/>
    <w:rsid w:val="00ED78A1"/>
    <w:rsid w:val="00EE264B"/>
    <w:rsid w:val="00EF0D1E"/>
    <w:rsid w:val="00F10055"/>
    <w:rsid w:val="00F20733"/>
    <w:rsid w:val="00F23A0E"/>
    <w:rsid w:val="00F312FF"/>
    <w:rsid w:val="00F435AC"/>
    <w:rsid w:val="00F47729"/>
    <w:rsid w:val="00F637C1"/>
    <w:rsid w:val="00F7140A"/>
    <w:rsid w:val="00F7174F"/>
    <w:rsid w:val="00F7763D"/>
    <w:rsid w:val="00F80653"/>
    <w:rsid w:val="00F8493F"/>
    <w:rsid w:val="00F9245D"/>
    <w:rsid w:val="00FA206C"/>
    <w:rsid w:val="00FA6364"/>
    <w:rsid w:val="00FA6A46"/>
    <w:rsid w:val="00FA759B"/>
    <w:rsid w:val="00FB108F"/>
    <w:rsid w:val="00FB1973"/>
    <w:rsid w:val="00FB7FDF"/>
    <w:rsid w:val="00FC28E8"/>
    <w:rsid w:val="00FC6300"/>
    <w:rsid w:val="00FD3705"/>
    <w:rsid w:val="00FE4576"/>
    <w:rsid w:val="00FE5C04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8F1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67D78"/>
    <w:rPr>
      <w:color w:val="0000FF"/>
      <w:u w:val="single"/>
    </w:rPr>
  </w:style>
  <w:style w:type="paragraph" w:styleId="a4">
    <w:name w:val="header"/>
    <w:basedOn w:val="a"/>
    <w:link w:val="a5"/>
    <w:rsid w:val="005E04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0483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5E0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0483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ki14@snow.ocn.ne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ＮＦＡキッズサッカーフェスティバルin東彼開催要項</vt:lpstr>
      <vt:lpstr>ＮＦＡキッズサッカーフェスティバルin東彼開催要項</vt:lpstr>
    </vt:vector>
  </TitlesOfParts>
  <Company/>
  <LinksUpToDate>false</LinksUpToDate>
  <CharactersWithSpaces>2195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mailto:masaki14@snow.ocn.ne.jp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ＮＦＡキッズサッカーフェスティバルin東彼開催要項</dc:title>
  <dc:creator>0250</dc:creator>
  <cp:lastModifiedBy>Hirota</cp:lastModifiedBy>
  <cp:revision>2</cp:revision>
  <dcterms:created xsi:type="dcterms:W3CDTF">2013-12-25T23:03:00Z</dcterms:created>
  <dcterms:modified xsi:type="dcterms:W3CDTF">2013-12-25T23:03:00Z</dcterms:modified>
</cp:coreProperties>
</file>