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A60" w:rsidRDefault="00582A05">
      <w:pPr>
        <w:rPr>
          <w:rFonts w:ascii="HGPｺﾞｼｯｸE" w:eastAsia="HGPｺﾞｼｯｸE"/>
          <w:color w:val="3366FF"/>
          <w:sz w:val="32"/>
          <w:lang w:eastAsia="zh-TW"/>
        </w:rPr>
      </w:pPr>
      <w:r>
        <w:rPr>
          <w:rFonts w:ascii="HGPｺﾞｼｯｸE" w:eastAsia="HGPｺﾞｼｯｸE"/>
          <w:color w:val="3366FF"/>
          <w:sz w:val="32"/>
          <w:lang w:eastAsia="zh-TW"/>
        </w:rPr>
        <w:t>２０</w:t>
      </w:r>
      <w:r w:rsidR="00737016">
        <w:rPr>
          <w:rFonts w:ascii="HGPｺﾞｼｯｸE" w:eastAsia="HGPｺﾞｼｯｸE"/>
          <w:color w:val="3366FF"/>
          <w:sz w:val="32"/>
        </w:rPr>
        <w:t>１</w:t>
      </w:r>
      <w:r w:rsidR="00737016">
        <w:rPr>
          <w:rFonts w:ascii="HGPｺﾞｼｯｸE" w:eastAsia="HGPｺﾞｼｯｸE" w:hint="eastAsia"/>
          <w:color w:val="3366FF"/>
          <w:sz w:val="32"/>
        </w:rPr>
        <w:t>５</w:t>
      </w:r>
      <w:r>
        <w:rPr>
          <w:rFonts w:ascii="HGPｺﾞｼｯｸE" w:eastAsia="HGPｺﾞｼｯｸE"/>
          <w:color w:val="3366FF"/>
          <w:sz w:val="32"/>
          <w:lang w:eastAsia="zh-TW"/>
        </w:rPr>
        <w:t>年度　九州協会２級昇格研修会受講者選考</w:t>
      </w:r>
    </w:p>
    <w:p w:rsidR="00611A60" w:rsidRDefault="00582A05">
      <w:pPr>
        <w:jc w:val="center"/>
        <w:rPr>
          <w:rFonts w:ascii="HGPｺﾞｼｯｸE" w:eastAsia="HGPｺﾞｼｯｸE"/>
          <w:color w:val="3366FF"/>
          <w:sz w:val="44"/>
        </w:rPr>
      </w:pPr>
      <w:r>
        <w:rPr>
          <w:rFonts w:ascii="HGPｺﾞｼｯｸE" w:eastAsia="HGPｺﾞｼｯｸE"/>
          <w:color w:val="3366FF"/>
          <w:sz w:val="44"/>
        </w:rPr>
        <w:t>長崎県トレセンＣ受講者募集要項</w:t>
      </w: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【募集要項】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長崎県所属　３級審判員であり，各郡市審判委員長の推薦により，２級審判資格取得を目指す者。</w:t>
      </w:r>
    </w:p>
    <w:p w:rsidR="00611A60" w:rsidRDefault="00737016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満年齢が１８歳以上であること。（２０１</w:t>
      </w:r>
      <w:r>
        <w:rPr>
          <w:rFonts w:ascii="HGPｺﾞｼｯｸE" w:eastAsia="HGPｺﾞｼｯｸE" w:hint="eastAsia"/>
          <w:sz w:val="24"/>
        </w:rPr>
        <w:t>６</w:t>
      </w:r>
      <w:r w:rsidR="00582A05">
        <w:rPr>
          <w:rFonts w:ascii="HGPｺﾞｼｯｸE" w:eastAsia="HGPｺﾞｼｯｸE"/>
          <w:sz w:val="24"/>
        </w:rPr>
        <w:t>年３月末日までに満１８歳を迎える者）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２級審判員から，さらに上級を目指している者。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【活動内容】</w:t>
      </w:r>
    </w:p>
    <w:p w:rsidR="00611A60" w:rsidRDefault="00737016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２０１</w:t>
      </w:r>
      <w:r>
        <w:rPr>
          <w:rFonts w:ascii="HGPｺﾞｼｯｸE" w:eastAsia="HGPｺﾞｼｯｸE" w:hint="eastAsia"/>
          <w:sz w:val="24"/>
        </w:rPr>
        <w:t>５</w:t>
      </w:r>
      <w:r>
        <w:rPr>
          <w:rFonts w:ascii="HGPｺﾞｼｯｸE" w:eastAsia="HGPｺﾞｼｯｸE"/>
          <w:sz w:val="24"/>
        </w:rPr>
        <w:t>年４月から２０１</w:t>
      </w:r>
      <w:r>
        <w:rPr>
          <w:rFonts w:ascii="HGPｺﾞｼｯｸE" w:eastAsia="HGPｺﾞｼｯｸE" w:hint="eastAsia"/>
          <w:sz w:val="24"/>
        </w:rPr>
        <w:t>６</w:t>
      </w:r>
      <w:r w:rsidR="00582A05">
        <w:rPr>
          <w:rFonts w:ascii="HGPｺﾞｼｯｸE" w:eastAsia="HGPｺﾞｼｯｸE"/>
          <w:sz w:val="24"/>
        </w:rPr>
        <w:t>年２月までの期間，県内での研修（年８回程度）により，　２級審判員としての実力を養成して，２月中旬に九州高校新人大会で行われる，２級審判資格取得研修会　九州トレセンＣ（昇格）への推薦を行う。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  <w:lang w:eastAsia="zh-CN"/>
        </w:rPr>
      </w:pPr>
      <w:r>
        <w:rPr>
          <w:rFonts w:ascii="HGPｺﾞｼｯｸE" w:eastAsia="HGPｺﾞｼｯｸE"/>
          <w:sz w:val="24"/>
          <w:lang w:eastAsia="zh-CN"/>
        </w:rPr>
        <w:t>【県内研修</w:t>
      </w:r>
      <w:r w:rsidR="00737016">
        <w:rPr>
          <w:rFonts w:ascii="HGPｺﾞｼｯｸE" w:eastAsia="HGPｺﾞｼｯｸE" w:hint="eastAsia"/>
          <w:sz w:val="24"/>
        </w:rPr>
        <w:t>予定</w:t>
      </w:r>
      <w:r>
        <w:rPr>
          <w:rFonts w:ascii="HGPｺﾞｼｯｸE" w:eastAsia="HGPｺﾞｼｯｸE"/>
          <w:sz w:val="24"/>
          <w:lang w:eastAsia="zh-CN"/>
        </w:rPr>
        <w:t xml:space="preserve">】　</w:t>
      </w: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・ 　４月下旬　　開校式および競技規則試験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４月下旬～７月下旬　実技研修（Ｕ－１８サッカーリーグ２部・３部　主審担当）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６月上旬　長崎県高等学校総合体育大会審判割当て（主審・副審・４ｔｈ審判）</w:t>
      </w:r>
    </w:p>
    <w:p w:rsidR="00737016" w:rsidRDefault="00737016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７月下旬　１泊２日研修会　実技・競技規則・体力テスト、講義など</w:t>
      </w: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・ １０月下旬　　全国高等学校サッカー選手権大会長崎県大会審判割当</w:t>
      </w:r>
    </w:p>
    <w:p w:rsidR="00611A60" w:rsidRDefault="00582A05">
      <w:pPr>
        <w:ind w:left="360" w:hanging="36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 xml:space="preserve">・　１０月下旬～１１月上旬　　長崎県サッカーリーグ２部・３部及び長崎県サッカー　　リーグ（１種）主審割当て　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１２月下旬　高校新人大会地区予選および（Ｕ－１８）後期リーグ審判割当て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１月下旬　長崎県高校新人体育大会サッカー競技審判割当て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２月上旬　実技研修会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年間を通して，競技規則テスト及び体力テストが行われる。（期日未定）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numPr>
          <w:ilvl w:val="0"/>
          <w:numId w:val="5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上記研修会以外でも</w:t>
      </w:r>
      <w:r w:rsidR="00737016">
        <w:rPr>
          <w:rFonts w:ascii="HGPｺﾞｼｯｸE" w:eastAsia="HGPｺﾞｼｯｸE" w:hint="eastAsia"/>
          <w:sz w:val="24"/>
        </w:rPr>
        <w:t>必要に応じて</w:t>
      </w:r>
      <w:r>
        <w:rPr>
          <w:rFonts w:ascii="HGPｺﾞｼｯｸE" w:eastAsia="HGPｺﾞｼｯｸE"/>
          <w:sz w:val="24"/>
        </w:rPr>
        <w:t>研修会を実施します。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numPr>
          <w:ilvl w:val="0"/>
          <w:numId w:val="5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九州トレセンＣ推薦は，年間を通して実技研修内容（ＩＮＳレポート点数・および競技規則点数・体力テストにより総合的に判断する。）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737016" w:rsidRDefault="00737016">
      <w:pPr>
        <w:rPr>
          <w:rFonts w:ascii="HGPｺﾞｼｯｸE" w:eastAsia="HGPｺﾞｼｯｸE"/>
          <w:sz w:val="24"/>
        </w:rPr>
      </w:pPr>
    </w:p>
    <w:p w:rsidR="00737016" w:rsidRDefault="00737016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lastRenderedPageBreak/>
        <w:t>【九州トレセンＣ（昇格）実施概要】</w:t>
      </w:r>
    </w:p>
    <w:p w:rsidR="00611A60" w:rsidRPr="00737016" w:rsidRDefault="00582A05" w:rsidP="00001458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 w:rsidRPr="00737016">
        <w:rPr>
          <w:rFonts w:ascii="HGPｺﾞｼｯｸE" w:eastAsia="HGPｺﾞｼｯｸE"/>
          <w:sz w:val="24"/>
        </w:rPr>
        <w:t>２月中旬九州高校新人体育大会で</w:t>
      </w:r>
      <w:r w:rsidR="00737016" w:rsidRPr="00737016">
        <w:rPr>
          <w:rFonts w:ascii="HGPｺﾞｼｯｸE" w:eastAsia="HGPｺﾞｼｯｸE"/>
          <w:sz w:val="24"/>
        </w:rPr>
        <w:t>実技研修が行われる。（２０１</w:t>
      </w:r>
      <w:r w:rsidR="00737016" w:rsidRPr="00737016">
        <w:rPr>
          <w:rFonts w:ascii="HGPｺﾞｼｯｸE" w:eastAsia="HGPｺﾞｼｯｸE" w:hint="eastAsia"/>
          <w:sz w:val="24"/>
        </w:rPr>
        <w:t>５</w:t>
      </w:r>
      <w:r w:rsidRPr="00737016">
        <w:rPr>
          <w:rFonts w:ascii="HGPｺﾞｼｯｸE" w:eastAsia="HGPｺﾞｼｯｸE"/>
          <w:sz w:val="24"/>
        </w:rPr>
        <w:t>年度は</w:t>
      </w:r>
      <w:r w:rsidR="00737016" w:rsidRPr="00737016">
        <w:rPr>
          <w:rFonts w:ascii="HGPｺﾞｼｯｸE" w:eastAsia="HGPｺﾞｼｯｸE" w:hint="eastAsia"/>
          <w:sz w:val="24"/>
        </w:rPr>
        <w:t>鹿児島県</w:t>
      </w:r>
      <w:r w:rsidRPr="00737016">
        <w:rPr>
          <w:rFonts w:ascii="HGPｺﾞｼｯｸE" w:eastAsia="HGPｺﾞｼｯｸE"/>
          <w:sz w:val="24"/>
        </w:rPr>
        <w:t>開催予定）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受講者の実技の合格は８．０以上である。まず、第一に走れることが何より重要視される。</w:t>
      </w:r>
    </w:p>
    <w:p w:rsidR="00611A60" w:rsidRDefault="00611A60">
      <w:pPr>
        <w:ind w:left="360"/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【長崎県トレセンＣの申し込み】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別紙申込書に所定の事項を記入の上，下記宛に郵送またはＦＡＸして下さい。</w:t>
      </w:r>
    </w:p>
    <w:p w:rsidR="00611A60" w:rsidRDefault="00611A60">
      <w:pPr>
        <w:ind w:left="360"/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/>
          <w:sz w:val="24"/>
        </w:rPr>
        <w:t xml:space="preserve">・　　</w:t>
      </w:r>
      <w:r>
        <w:rPr>
          <w:rFonts w:ascii="HGPｺﾞｼｯｸE" w:eastAsia="HGPｺﾞｼｯｸE"/>
          <w:sz w:val="24"/>
          <w:lang w:eastAsia="zh-TW"/>
        </w:rPr>
        <w:t>審判委員</w:t>
      </w:r>
      <w:r w:rsidR="00737016">
        <w:rPr>
          <w:rFonts w:ascii="HGPｺﾞｼｯｸE" w:eastAsia="HGPｺﾞｼｯｸE"/>
          <w:sz w:val="24"/>
        </w:rPr>
        <w:t xml:space="preserve">会　</w:t>
      </w:r>
      <w:r w:rsidR="00E15448">
        <w:rPr>
          <w:rFonts w:ascii="HGPｺﾞｼｯｸE" w:eastAsia="HGPｺﾞｼｯｸE" w:hint="eastAsia"/>
          <w:sz w:val="24"/>
        </w:rPr>
        <w:t>トレセンC担当</w:t>
      </w:r>
      <w:bookmarkStart w:id="0" w:name="_GoBack"/>
      <w:bookmarkEnd w:id="0"/>
      <w:r w:rsidR="00737016">
        <w:rPr>
          <w:rFonts w:ascii="HGPｺﾞｼｯｸE" w:eastAsia="HGPｺﾞｼｯｸE"/>
          <w:sz w:val="24"/>
        </w:rPr>
        <w:t xml:space="preserve">　　</w:t>
      </w:r>
      <w:r w:rsidR="00737016">
        <w:rPr>
          <w:rFonts w:ascii="HGPｺﾞｼｯｸE" w:eastAsia="HGPｺﾞｼｯｸE" w:hint="eastAsia"/>
          <w:sz w:val="24"/>
        </w:rPr>
        <w:t>相馬　博之</w:t>
      </w:r>
      <w:r>
        <w:rPr>
          <w:rFonts w:ascii="HGPｺﾞｼｯｸE" w:eastAsia="HGPｺﾞｼｯｸE"/>
          <w:sz w:val="24"/>
          <w:lang w:eastAsia="zh-TW"/>
        </w:rPr>
        <w:t xml:space="preserve">　宛　</w:t>
      </w:r>
    </w:p>
    <w:p w:rsidR="00611A60" w:rsidRDefault="00582A05">
      <w:pPr>
        <w:ind w:firstLine="168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〒</w:t>
      </w:r>
      <w:r>
        <w:rPr>
          <w:rFonts w:ascii="HGPｺﾞｼｯｸE" w:eastAsia="HGPｺﾞｼｯｸE"/>
          <w:sz w:val="24"/>
          <w:lang w:eastAsia="zh-TW"/>
        </w:rPr>
        <w:t>８５</w:t>
      </w:r>
      <w:r w:rsidR="00737016">
        <w:rPr>
          <w:rFonts w:ascii="HGPｺﾞｼｯｸE" w:eastAsia="HGPｺﾞｼｯｸE" w:hint="eastAsia"/>
          <w:sz w:val="24"/>
        </w:rPr>
        <w:t>７</w:t>
      </w:r>
      <w:r>
        <w:rPr>
          <w:rFonts w:ascii="HGPｺﾞｼｯｸE" w:eastAsia="HGPｺﾞｼｯｸE"/>
          <w:sz w:val="24"/>
          <w:lang w:eastAsia="zh-TW"/>
        </w:rPr>
        <w:t>－</w:t>
      </w:r>
      <w:r w:rsidR="00737016">
        <w:rPr>
          <w:rFonts w:ascii="HGPｺﾞｼｯｸE" w:eastAsia="HGPｺﾞｼｯｸE" w:hint="eastAsia"/>
          <w:sz w:val="24"/>
        </w:rPr>
        <w:t>００６４</w:t>
      </w:r>
      <w:r>
        <w:rPr>
          <w:rFonts w:ascii="HGPｺﾞｼｯｸE" w:eastAsia="HGPｺﾞｼｯｸE"/>
          <w:sz w:val="24"/>
          <w:lang w:eastAsia="zh-TW"/>
        </w:rPr>
        <w:t xml:space="preserve">　</w:t>
      </w:r>
      <w:r w:rsidR="00737016">
        <w:rPr>
          <w:rFonts w:ascii="HGPｺﾞｼｯｸE" w:eastAsia="HGPｺﾞｼｯｸE"/>
          <w:sz w:val="24"/>
        </w:rPr>
        <w:t xml:space="preserve">　</w:t>
      </w:r>
      <w:r w:rsidR="00737016">
        <w:rPr>
          <w:rFonts w:ascii="HGPｺﾞｼｯｸE" w:eastAsia="HGPｺﾞｼｯｸE" w:hint="eastAsia"/>
          <w:sz w:val="24"/>
        </w:rPr>
        <w:t>佐世保</w:t>
      </w:r>
      <w:r>
        <w:rPr>
          <w:rFonts w:ascii="HGPｺﾞｼｯｸE" w:eastAsia="HGPｺﾞｼｯｸE"/>
          <w:sz w:val="24"/>
        </w:rPr>
        <w:t>市</w:t>
      </w:r>
      <w:r w:rsidR="00737016">
        <w:rPr>
          <w:rFonts w:ascii="HGPｺﾞｼｯｸE" w:eastAsia="HGPｺﾞｼｯｸE" w:hint="eastAsia"/>
          <w:sz w:val="24"/>
        </w:rPr>
        <w:t>赤崎</w:t>
      </w:r>
      <w:r>
        <w:rPr>
          <w:rFonts w:ascii="HGPｺﾞｼｯｸE" w:eastAsia="HGPｺﾞｼｯｸE"/>
          <w:sz w:val="24"/>
        </w:rPr>
        <w:t>町</w:t>
      </w:r>
      <w:r w:rsidR="00737016">
        <w:rPr>
          <w:rFonts w:ascii="HGPｺﾞｼｯｸE" w:eastAsia="HGPｺﾞｼｯｸE" w:hint="eastAsia"/>
          <w:sz w:val="24"/>
        </w:rPr>
        <w:t>４５９番地</w:t>
      </w:r>
    </w:p>
    <w:p w:rsidR="006300FB" w:rsidRDefault="006300FB" w:rsidP="00582A05">
      <w:pPr>
        <w:ind w:firstLineChars="700" w:firstLine="1680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 w:hint="eastAsia"/>
          <w:sz w:val="24"/>
        </w:rPr>
        <w:t xml:space="preserve">FAX　</w:t>
      </w:r>
      <w:r w:rsidR="00871338">
        <w:rPr>
          <w:rFonts w:ascii="HGPｺﾞｼｯｸE" w:eastAsia="HGPｺﾞｼｯｸE" w:hint="eastAsia"/>
          <w:sz w:val="24"/>
        </w:rPr>
        <w:t>０９５６－２８－４６１９</w:t>
      </w:r>
    </w:p>
    <w:p w:rsidR="00611A60" w:rsidRDefault="00582A05" w:rsidP="00737016">
      <w:pPr>
        <w:ind w:left="360" w:firstLineChars="1200" w:firstLine="288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 xml:space="preserve">　０９０－</w:t>
      </w:r>
      <w:r w:rsidR="00737016">
        <w:rPr>
          <w:rFonts w:ascii="HGPｺﾞｼｯｸE" w:eastAsia="HGPｺﾞｼｯｸE" w:hint="eastAsia"/>
          <w:sz w:val="24"/>
        </w:rPr>
        <w:t>３０７３</w:t>
      </w:r>
      <w:r>
        <w:rPr>
          <w:rFonts w:ascii="HGPｺﾞｼｯｸE" w:eastAsia="HGPｺﾞｼｯｸE"/>
          <w:sz w:val="24"/>
        </w:rPr>
        <w:t>－</w:t>
      </w:r>
      <w:r w:rsidR="00737016">
        <w:rPr>
          <w:rFonts w:ascii="HGPｺﾞｼｯｸE" w:eastAsia="HGPｺﾞｼｯｸE" w:hint="eastAsia"/>
          <w:sz w:val="24"/>
        </w:rPr>
        <w:t>２２２２</w:t>
      </w:r>
      <w:r>
        <w:rPr>
          <w:rFonts w:ascii="HGPｺﾞｼｯｸE" w:eastAsia="HGPｺﾞｼｯｸE"/>
          <w:sz w:val="24"/>
        </w:rPr>
        <w:t>（携帯）</w:t>
      </w:r>
    </w:p>
    <w:p w:rsidR="00611A60" w:rsidRPr="00582A05" w:rsidRDefault="006300FB" w:rsidP="00582A05">
      <w:pPr>
        <w:numPr>
          <w:ilvl w:val="0"/>
          <w:numId w:val="1"/>
        </w:numPr>
        <w:rPr>
          <w:rFonts w:ascii="HGPｺﾞｼｯｸE" w:eastAsia="HGPｺﾞｼｯｸE"/>
          <w:color w:val="FF0000"/>
          <w:sz w:val="24"/>
        </w:rPr>
      </w:pPr>
      <w:r>
        <w:rPr>
          <w:rFonts w:ascii="HGPｺﾞｼｯｸE" w:eastAsia="HGPｺﾞｼｯｸE"/>
          <w:color w:val="FF0000"/>
          <w:sz w:val="24"/>
        </w:rPr>
        <w:t>申込み期日　４月</w:t>
      </w:r>
      <w:r>
        <w:rPr>
          <w:rFonts w:ascii="HGPｺﾞｼｯｸE" w:eastAsia="HGPｺﾞｼｯｸE" w:hint="eastAsia"/>
          <w:color w:val="FF0000"/>
          <w:sz w:val="24"/>
        </w:rPr>
        <w:t>１０</w:t>
      </w:r>
      <w:r w:rsidR="00582A05">
        <w:rPr>
          <w:rFonts w:ascii="HGPｺﾞｼｯｸE" w:eastAsia="HGPｺﾞｼｯｸE"/>
          <w:color w:val="FF0000"/>
          <w:sz w:val="24"/>
        </w:rPr>
        <w:t>日（金）まで</w:t>
      </w:r>
    </w:p>
    <w:p w:rsidR="00611A60" w:rsidRDefault="00737016">
      <w:pPr>
        <w:numPr>
          <w:ilvl w:val="0"/>
          <w:numId w:val="1"/>
        </w:numPr>
        <w:rPr>
          <w:rFonts w:ascii="HGPｺﾞｼｯｸE" w:eastAsia="HGPｺﾞｼｯｸE"/>
          <w:sz w:val="32"/>
        </w:rPr>
      </w:pPr>
      <w:r>
        <w:rPr>
          <w:rFonts w:ascii="HGPｺﾞｼｯｸE" w:eastAsia="HGPｺﾞｼｯｸE"/>
          <w:sz w:val="32"/>
        </w:rPr>
        <w:t>平成２</w:t>
      </w:r>
      <w:r>
        <w:rPr>
          <w:rFonts w:ascii="HGPｺﾞｼｯｸE" w:eastAsia="HGPｺﾞｼｯｸE" w:hint="eastAsia"/>
          <w:sz w:val="32"/>
        </w:rPr>
        <w:t>７</w:t>
      </w:r>
      <w:r w:rsidR="00582A05">
        <w:rPr>
          <w:rFonts w:ascii="HGPｺﾞｼｯｸE" w:eastAsia="HGPｺﾞｼｯｸE"/>
          <w:sz w:val="32"/>
        </w:rPr>
        <w:t>年度（社）長崎県サッカー協会</w:t>
      </w:r>
    </w:p>
    <w:p w:rsidR="00611A60" w:rsidRDefault="00582A05">
      <w:pPr>
        <w:numPr>
          <w:ilvl w:val="0"/>
          <w:numId w:val="1"/>
        </w:numPr>
        <w:jc w:val="center"/>
        <w:rPr>
          <w:rFonts w:ascii="HGPｺﾞｼｯｸE" w:eastAsia="HGPｺﾞｼｯｸE"/>
          <w:sz w:val="32"/>
        </w:rPr>
      </w:pPr>
      <w:r>
        <w:rPr>
          <w:rFonts w:ascii="HGPｺﾞｼｯｸE" w:eastAsia="HGPｺﾞｼｯｸE"/>
          <w:sz w:val="32"/>
        </w:rPr>
        <w:t>トレセンＣ研修会参加申込書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60"/>
        <w:gridCol w:w="1470"/>
        <w:gridCol w:w="4515"/>
        <w:gridCol w:w="1470"/>
      </w:tblGrid>
      <w:tr w:rsidR="00611A60">
        <w:trPr>
          <w:trHeight w:val="375"/>
        </w:trPr>
        <w:tc>
          <w:tcPr>
            <w:tcW w:w="1260" w:type="dxa"/>
          </w:tcPr>
          <w:p w:rsidR="00611A60" w:rsidRDefault="00582A05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氏　　名</w:t>
            </w:r>
          </w:p>
        </w:tc>
        <w:tc>
          <w:tcPr>
            <w:tcW w:w="1470" w:type="dxa"/>
          </w:tcPr>
          <w:p w:rsidR="00611A60" w:rsidRDefault="00582A05">
            <w:pPr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18"/>
              </w:rPr>
              <w:t>生年月日（西暦）</w:t>
            </w:r>
          </w:p>
        </w:tc>
        <w:tc>
          <w:tcPr>
            <w:tcW w:w="4515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自　　宅　　住　　所</w:t>
            </w:r>
          </w:p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自宅電話</w:t>
            </w:r>
          </w:p>
        </w:tc>
      </w:tr>
      <w:tr w:rsidR="00611A60">
        <w:trPr>
          <w:trHeight w:val="345"/>
        </w:trPr>
        <w:tc>
          <w:tcPr>
            <w:tcW w:w="1260" w:type="dxa"/>
          </w:tcPr>
          <w:p w:rsidR="00611A60" w:rsidRDefault="00582A05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登録番号</w:t>
            </w:r>
          </w:p>
        </w:tc>
        <w:tc>
          <w:tcPr>
            <w:tcW w:w="1470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  <w:sz w:val="18"/>
              </w:rPr>
            </w:pPr>
            <w:r>
              <w:rPr>
                <w:rFonts w:ascii="HGPｺﾞｼｯｸE" w:eastAsia="HGPｺﾞｼｯｸE"/>
                <w:sz w:val="24"/>
              </w:rPr>
              <w:t>年　齢</w:t>
            </w:r>
          </w:p>
        </w:tc>
        <w:tc>
          <w:tcPr>
            <w:tcW w:w="4515" w:type="dxa"/>
          </w:tcPr>
          <w:p w:rsidR="00611A60" w:rsidRDefault="00611A60">
            <w:pPr>
              <w:jc w:val="left"/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携帯番号</w:t>
            </w:r>
          </w:p>
        </w:tc>
      </w:tr>
      <w:tr w:rsidR="00611A60">
        <w:trPr>
          <w:trHeight w:val="705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  <w:tr w:rsidR="00611A60">
        <w:trPr>
          <w:trHeight w:val="705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  <w:tr w:rsidR="00611A60">
        <w:trPr>
          <w:trHeight w:val="720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  <w:tr w:rsidR="00611A60">
        <w:trPr>
          <w:trHeight w:val="711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</w:tbl>
    <w:p w:rsidR="00611A60" w:rsidRDefault="00582A05">
      <w:pPr>
        <w:ind w:left="36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上記　申込書を添えて（　　　　　　　　　）研修会に参加致します。</w:t>
      </w:r>
    </w:p>
    <w:p w:rsidR="00611A60" w:rsidRDefault="00737016">
      <w:pPr>
        <w:ind w:left="36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平成２</w:t>
      </w:r>
      <w:r>
        <w:rPr>
          <w:rFonts w:ascii="HGPｺﾞｼｯｸE" w:eastAsia="HGPｺﾞｼｯｸE" w:hint="eastAsia"/>
          <w:sz w:val="24"/>
        </w:rPr>
        <w:t>７</w:t>
      </w:r>
      <w:r w:rsidR="00582A05">
        <w:rPr>
          <w:rFonts w:ascii="HGPｺﾞｼｯｸE" w:eastAsia="HGPｺﾞｼｯｸE"/>
          <w:sz w:val="24"/>
        </w:rPr>
        <w:t>年　　　月　　　日</w:t>
      </w:r>
    </w:p>
    <w:p w:rsidR="00611A60" w:rsidRDefault="00582A05">
      <w:pPr>
        <w:ind w:left="360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/>
          <w:sz w:val="24"/>
          <w:lang w:eastAsia="zh-TW"/>
        </w:rPr>
        <w:t>（　　　　　　　　）郡市審判委員長</w:t>
      </w:r>
    </w:p>
    <w:p w:rsidR="00611A60" w:rsidRDefault="00611A60">
      <w:pPr>
        <w:ind w:left="360"/>
        <w:rPr>
          <w:rFonts w:ascii="HGPｺﾞｼｯｸE" w:eastAsia="HGPｺﾞｼｯｸE"/>
          <w:sz w:val="24"/>
        </w:rPr>
      </w:pPr>
    </w:p>
    <w:p w:rsidR="00611A60" w:rsidRDefault="00582A05">
      <w:pPr>
        <w:ind w:firstLine="336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住　所</w:t>
      </w:r>
    </w:p>
    <w:p w:rsidR="00611A60" w:rsidRDefault="00611A60">
      <w:pPr>
        <w:ind w:left="360"/>
        <w:rPr>
          <w:rFonts w:ascii="HGPｺﾞｼｯｸE" w:eastAsia="HGPｺﾞｼｯｸE"/>
          <w:sz w:val="24"/>
        </w:rPr>
      </w:pPr>
    </w:p>
    <w:p w:rsidR="00611A60" w:rsidRDefault="00582A05">
      <w:pPr>
        <w:ind w:left="360" w:firstLine="300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氏　名　　　　　　　　　　　　　　　　　　　　　　印</w:t>
      </w:r>
    </w:p>
    <w:p w:rsidR="00611A60" w:rsidRDefault="006300FB">
      <w:pPr>
        <w:ind w:left="360"/>
        <w:rPr>
          <w:rFonts w:ascii="HGPｺﾞｼｯｸE" w:eastAsia="HGPｺﾞｼｯｸE"/>
          <w:color w:val="00FF00"/>
          <w:sz w:val="44"/>
        </w:rPr>
      </w:pPr>
      <w:r>
        <w:rPr>
          <w:rFonts w:ascii="HGPｺﾞｼｯｸE" w:eastAsia="HGPｺﾞｼｯｸE"/>
          <w:color w:val="00FF00"/>
          <w:sz w:val="44"/>
        </w:rPr>
        <w:lastRenderedPageBreak/>
        <w:t>２０１</w:t>
      </w:r>
      <w:r>
        <w:rPr>
          <w:rFonts w:ascii="HGPｺﾞｼｯｸE" w:eastAsia="HGPｺﾞｼｯｸE" w:hint="eastAsia"/>
          <w:color w:val="00FF00"/>
          <w:sz w:val="44"/>
        </w:rPr>
        <w:t>５</w:t>
      </w:r>
      <w:r w:rsidR="00582A05">
        <w:rPr>
          <w:rFonts w:ascii="HGPｺﾞｼｯｸE" w:eastAsia="HGPｺﾞｼｯｸE"/>
          <w:color w:val="00FF00"/>
          <w:sz w:val="44"/>
        </w:rPr>
        <w:t>年度</w:t>
      </w:r>
    </w:p>
    <w:p w:rsidR="00611A60" w:rsidRDefault="00582A05">
      <w:pPr>
        <w:ind w:left="1" w:hanging="150"/>
        <w:jc w:val="center"/>
        <w:rPr>
          <w:rFonts w:ascii="HGPｺﾞｼｯｸE" w:eastAsia="HGPｺﾞｼｯｸE"/>
          <w:color w:val="00FF00"/>
          <w:sz w:val="44"/>
        </w:rPr>
      </w:pPr>
      <w:r>
        <w:rPr>
          <w:rFonts w:ascii="HGPｺﾞｼｯｸE" w:eastAsia="HGPｺﾞｼｯｸE"/>
          <w:color w:val="00FF00"/>
          <w:sz w:val="44"/>
        </w:rPr>
        <w:t>長崎県３級インストラクター資格認定研修会</w:t>
      </w:r>
    </w:p>
    <w:p w:rsidR="00611A60" w:rsidRDefault="00582A05">
      <w:pPr>
        <w:ind w:left="360"/>
        <w:jc w:val="center"/>
        <w:rPr>
          <w:rFonts w:ascii="HGPｺﾞｼｯｸE" w:eastAsia="HGPｺﾞｼｯｸE"/>
          <w:color w:val="00FF00"/>
          <w:sz w:val="44"/>
        </w:rPr>
      </w:pPr>
      <w:r>
        <w:rPr>
          <w:rFonts w:ascii="HGPｺﾞｼｯｸE" w:eastAsia="HGPｺﾞｼｯｸE"/>
          <w:color w:val="00FF00"/>
          <w:sz w:val="44"/>
        </w:rPr>
        <w:t>受講者募集</w:t>
      </w:r>
    </w:p>
    <w:p w:rsidR="00611A60" w:rsidRDefault="00582A05">
      <w:pPr>
        <w:ind w:left="-2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【募集要項】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長崎県の審判員で，２級及び３級審判員であること。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各郡市協会での活動が顕著である。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３級昇格後，県・郡・市での審判員育成強化に努めることのできる者。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３級昇格後　更に上級を目指す者（希望者）</w:t>
      </w:r>
    </w:p>
    <w:p w:rsidR="00611A60" w:rsidRDefault="00582A05">
      <w:pPr>
        <w:ind w:left="-2" w:hanging="149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 xml:space="preserve">　</w:t>
      </w: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【活動内容】</w:t>
      </w:r>
    </w:p>
    <w:p w:rsidR="00611A60" w:rsidRDefault="00582A0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長崎県トレセンＣの審判割り・指導育成・強化を担当する。</w:t>
      </w:r>
    </w:p>
    <w:p w:rsidR="00611A60" w:rsidRDefault="00582A0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２級インストラクターの指導の元，アセッサー業務の実践。</w:t>
      </w:r>
    </w:p>
    <w:p w:rsidR="00611A60" w:rsidRDefault="00582A0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プレゼンテーション及びプラクティカルトレーニングの研修を行う。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【県内研修内容】</w:t>
      </w:r>
    </w:p>
    <w:p w:rsidR="00611A60" w:rsidRDefault="006300FB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２０１</w:t>
      </w:r>
      <w:r>
        <w:rPr>
          <w:rFonts w:ascii="HGPｺﾞｼｯｸE" w:eastAsia="HGPｺﾞｼｯｸE" w:hint="eastAsia"/>
          <w:sz w:val="24"/>
        </w:rPr>
        <w:t>４</w:t>
      </w:r>
      <w:r w:rsidR="00582A05">
        <w:rPr>
          <w:rFonts w:ascii="HGPｺﾞｼｯｸE" w:eastAsia="HGPｺﾞｼｯｸE"/>
          <w:sz w:val="24"/>
        </w:rPr>
        <w:t>年実績　トレセンＣ研修内容と同程度の実践</w:t>
      </w:r>
    </w:p>
    <w:p w:rsidR="00611A60" w:rsidRDefault="006300FB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２０１</w:t>
      </w:r>
      <w:r>
        <w:rPr>
          <w:rFonts w:ascii="HGPｺﾞｼｯｸE" w:eastAsia="HGPｺﾞｼｯｸE" w:hint="eastAsia"/>
          <w:sz w:val="24"/>
        </w:rPr>
        <w:t>４</w:t>
      </w:r>
      <w:r w:rsidR="00582A05">
        <w:rPr>
          <w:rFonts w:ascii="HGPｺﾞｼｯｸE" w:eastAsia="HGPｺﾞｼｯｸE"/>
          <w:sz w:val="24"/>
        </w:rPr>
        <w:t>年</w:t>
      </w:r>
      <w:r>
        <w:rPr>
          <w:rFonts w:ascii="HGPｺﾞｼｯｸE" w:eastAsia="HGPｺﾞｼｯｸE"/>
          <w:sz w:val="24"/>
        </w:rPr>
        <w:t>度は，日本サッカー協会派遣講師により，３級認定講習会を実施（１</w:t>
      </w:r>
      <w:r>
        <w:rPr>
          <w:rFonts w:ascii="HGPｺﾞｼｯｸE" w:eastAsia="HGPｺﾞｼｯｸE" w:hint="eastAsia"/>
          <w:sz w:val="24"/>
        </w:rPr>
        <w:t>２</w:t>
      </w:r>
      <w:r>
        <w:rPr>
          <w:rFonts w:ascii="HGPｺﾞｼｯｸE" w:eastAsia="HGPｺﾞｼｯｸE"/>
          <w:sz w:val="24"/>
        </w:rPr>
        <w:t>月</w:t>
      </w:r>
      <w:r>
        <w:rPr>
          <w:rFonts w:ascii="HGPｺﾞｼｯｸE" w:eastAsia="HGPｺﾞｼｯｸE" w:hint="eastAsia"/>
          <w:sz w:val="24"/>
        </w:rPr>
        <w:t>上</w:t>
      </w:r>
      <w:r>
        <w:rPr>
          <w:rFonts w:ascii="HGPｺﾞｼｯｸE" w:eastAsia="HGPｺﾞｼｯｸE"/>
          <w:sz w:val="24"/>
        </w:rPr>
        <w:t>旬）３級認定される。（２０１</w:t>
      </w:r>
      <w:r>
        <w:rPr>
          <w:rFonts w:ascii="HGPｺﾞｼｯｸE" w:eastAsia="HGPｺﾞｼｯｸE" w:hint="eastAsia"/>
          <w:sz w:val="24"/>
        </w:rPr>
        <w:t>５</w:t>
      </w:r>
      <w:r w:rsidR="00582A05">
        <w:rPr>
          <w:rFonts w:ascii="HGPｺﾞｼｯｸE" w:eastAsia="HGPｺﾞｼｯｸE"/>
          <w:sz w:val="24"/>
        </w:rPr>
        <w:t>年は未定）</w:t>
      </w:r>
    </w:p>
    <w:p w:rsidR="00611A60" w:rsidRDefault="00582A0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資格の更新は、日本協会主催審判トレセン（講師は九州協会派遣）で行う。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【２級インストラクターの受講】</w:t>
      </w:r>
    </w:p>
    <w:p w:rsidR="00611A60" w:rsidRDefault="00582A05">
      <w:pPr>
        <w:numPr>
          <w:ilvl w:val="0"/>
          <w:numId w:val="4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県内研修終了後，３級インストラクター認定者に対して委員会選考後，２級インストラクター資格認定研修会に推薦する。（希望者について）</w:t>
      </w:r>
    </w:p>
    <w:p w:rsidR="00611A60" w:rsidRDefault="00582A05">
      <w:pPr>
        <w:ind w:left="240" w:hanging="24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・　２級インストラクター認定研修会は，九州高校新人大会で</w:t>
      </w:r>
      <w:r w:rsidR="006300FB">
        <w:rPr>
          <w:rFonts w:ascii="HGPｺﾞｼｯｸE" w:eastAsia="HGPｺﾞｼｯｸE"/>
          <w:sz w:val="24"/>
        </w:rPr>
        <w:t>実施（競技規則テスト・指導の実践・プレゼンテーション等）２０１</w:t>
      </w:r>
      <w:r w:rsidR="006300FB">
        <w:rPr>
          <w:rFonts w:ascii="HGPｺﾞｼｯｸE" w:eastAsia="HGPｺﾞｼｯｸE" w:hint="eastAsia"/>
          <w:sz w:val="24"/>
        </w:rPr>
        <w:t>５</w:t>
      </w:r>
      <w:r>
        <w:rPr>
          <w:rFonts w:ascii="HGPｺﾞｼｯｸE" w:eastAsia="HGPｺﾞｼｯｸE"/>
          <w:sz w:val="24"/>
        </w:rPr>
        <w:t>年は</w:t>
      </w:r>
      <w:r w:rsidR="006300FB">
        <w:rPr>
          <w:rFonts w:ascii="HGPｺﾞｼｯｸE" w:eastAsia="HGPｺﾞｼｯｸE" w:hint="eastAsia"/>
          <w:sz w:val="24"/>
        </w:rPr>
        <w:t>鹿児島県</w:t>
      </w:r>
      <w:r>
        <w:rPr>
          <w:rFonts w:ascii="HGPｺﾞｼｯｸE" w:eastAsia="HGPｺﾞｼｯｸE"/>
          <w:sz w:val="24"/>
        </w:rPr>
        <w:t>開催予定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【３級インストラクターの活動内容】</w:t>
      </w:r>
    </w:p>
    <w:p w:rsidR="00611A60" w:rsidRDefault="00582A05">
      <w:pPr>
        <w:numPr>
          <w:ilvl w:val="0"/>
          <w:numId w:val="4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県内審判員の身近に位置し，指導育成を図ることにより，審判員の技術の向上に寄与する。</w:t>
      </w:r>
    </w:p>
    <w:p w:rsidR="00611A60" w:rsidRDefault="00582A05">
      <w:pPr>
        <w:numPr>
          <w:ilvl w:val="0"/>
          <w:numId w:val="4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審判委員会主催の，各種講習会（３級・４級昇格試験）において，補助および講師として，審判員の育成を援助する。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lastRenderedPageBreak/>
        <w:t>【長崎県３級インストラクターの申し込み】</w:t>
      </w: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別紙申込書に所定の事項を記入の上，下記宛に郵送またはＦＡＸして下さい。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  <w:lang w:eastAsia="zh-TW"/>
        </w:rPr>
        <w:t>審判委員</w:t>
      </w:r>
      <w:r w:rsidR="006300FB">
        <w:rPr>
          <w:rFonts w:ascii="HGPｺﾞｼｯｸE" w:eastAsia="HGPｺﾞｼｯｸE"/>
          <w:sz w:val="24"/>
        </w:rPr>
        <w:t>会</w:t>
      </w:r>
      <w:r w:rsidR="006300FB">
        <w:rPr>
          <w:rFonts w:ascii="HGPｺﾞｼｯｸE" w:eastAsia="HGPｺﾞｼｯｸE" w:hint="eastAsia"/>
          <w:sz w:val="24"/>
        </w:rPr>
        <w:t xml:space="preserve">　３級インストラクター担当</w:t>
      </w:r>
      <w:r>
        <w:rPr>
          <w:rFonts w:ascii="HGPｺﾞｼｯｸE" w:eastAsia="HGPｺﾞｼｯｸE"/>
          <w:sz w:val="24"/>
          <w:lang w:eastAsia="zh-TW"/>
        </w:rPr>
        <w:t xml:space="preserve">　</w:t>
      </w:r>
      <w:r>
        <w:rPr>
          <w:rFonts w:ascii="HGPｺﾞｼｯｸE" w:eastAsia="HGPｺﾞｼｯｸE"/>
          <w:sz w:val="24"/>
        </w:rPr>
        <w:t xml:space="preserve">　</w:t>
      </w:r>
      <w:r w:rsidR="006300FB">
        <w:rPr>
          <w:rFonts w:ascii="HGPｺﾞｼｯｸE" w:eastAsia="HGPｺﾞｼｯｸE" w:hint="eastAsia"/>
          <w:sz w:val="24"/>
        </w:rPr>
        <w:t>岡田　要</w:t>
      </w:r>
      <w:r>
        <w:rPr>
          <w:rFonts w:ascii="HGPｺﾞｼｯｸE" w:eastAsia="HGPｺﾞｼｯｸE"/>
          <w:sz w:val="24"/>
          <w:lang w:eastAsia="zh-TW"/>
        </w:rPr>
        <w:t xml:space="preserve">　宛　</w:t>
      </w:r>
    </w:p>
    <w:p w:rsidR="00611A60" w:rsidRDefault="00582A05">
      <w:pPr>
        <w:ind w:firstLine="1680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/>
          <w:sz w:val="24"/>
        </w:rPr>
        <w:t>〒</w:t>
      </w:r>
      <w:r>
        <w:rPr>
          <w:rFonts w:ascii="HGPｺﾞｼｯｸE" w:eastAsia="HGPｺﾞｼｯｸE"/>
          <w:sz w:val="24"/>
          <w:lang w:eastAsia="zh-TW"/>
        </w:rPr>
        <w:t>８５</w:t>
      </w:r>
      <w:r>
        <w:rPr>
          <w:rFonts w:ascii="HGPｺﾞｼｯｸE" w:eastAsia="HGPｺﾞｼｯｸE"/>
          <w:sz w:val="24"/>
        </w:rPr>
        <w:t>９</w:t>
      </w:r>
      <w:r>
        <w:rPr>
          <w:rFonts w:ascii="HGPｺﾞｼｯｸE" w:eastAsia="HGPｺﾞｼｯｸE"/>
          <w:sz w:val="24"/>
          <w:lang w:eastAsia="zh-TW"/>
        </w:rPr>
        <w:t>－</w:t>
      </w:r>
      <w:r w:rsidR="006300FB">
        <w:rPr>
          <w:rFonts w:ascii="HGPｺﾞｼｯｸE" w:eastAsia="HGPｺﾞｼｯｸE" w:hint="eastAsia"/>
          <w:sz w:val="24"/>
        </w:rPr>
        <w:t>４５０１</w:t>
      </w:r>
      <w:r>
        <w:rPr>
          <w:rFonts w:ascii="HGPｺﾞｼｯｸE" w:eastAsia="HGPｺﾞｼｯｸE"/>
          <w:sz w:val="24"/>
          <w:lang w:eastAsia="zh-TW"/>
        </w:rPr>
        <w:t xml:space="preserve">　</w:t>
      </w:r>
      <w:r w:rsidR="006300FB">
        <w:rPr>
          <w:rFonts w:ascii="HGPｺﾞｼｯｸE" w:eastAsia="HGPｺﾞｼｯｸE" w:hint="eastAsia"/>
          <w:sz w:val="24"/>
        </w:rPr>
        <w:t>松浦市志佐町浦免１１８１－１－２０１号（自宅）</w:t>
      </w:r>
    </w:p>
    <w:p w:rsidR="006300FB" w:rsidRDefault="006300FB" w:rsidP="006300FB">
      <w:pPr>
        <w:ind w:firstLineChars="1400" w:firstLine="336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FAX　０９５６－７２－０８８５（志佐小学校）</w:t>
      </w:r>
    </w:p>
    <w:p w:rsidR="00611A60" w:rsidRDefault="006300FB" w:rsidP="006300FB">
      <w:pPr>
        <w:ind w:firstLineChars="1400" w:firstLine="336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携帯　</w:t>
      </w:r>
      <w:r w:rsidR="00582A05">
        <w:rPr>
          <w:rFonts w:ascii="HGPｺﾞｼｯｸE" w:eastAsia="HGPｺﾞｼｯｸE"/>
          <w:sz w:val="24"/>
        </w:rPr>
        <w:t>０９０－</w:t>
      </w:r>
      <w:r>
        <w:rPr>
          <w:rFonts w:ascii="HGPｺﾞｼｯｸE" w:eastAsia="HGPｺﾞｼｯｸE" w:hint="eastAsia"/>
          <w:sz w:val="24"/>
        </w:rPr>
        <w:t>８４１５</w:t>
      </w:r>
      <w:r w:rsidR="00582A05">
        <w:rPr>
          <w:rFonts w:ascii="HGPｺﾞｼｯｸE" w:eastAsia="HGPｺﾞｼｯｸE"/>
          <w:sz w:val="24"/>
        </w:rPr>
        <w:t>－</w:t>
      </w:r>
      <w:r>
        <w:rPr>
          <w:rFonts w:ascii="HGPｺﾞｼｯｸE" w:eastAsia="HGPｺﾞｼｯｸE" w:hint="eastAsia"/>
          <w:sz w:val="24"/>
        </w:rPr>
        <w:t>１０２０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6300FB">
      <w:pPr>
        <w:rPr>
          <w:rFonts w:ascii="HGPｺﾞｼｯｸE" w:eastAsia="HGPｺﾞｼｯｸE"/>
          <w:color w:val="FF0000"/>
          <w:sz w:val="24"/>
        </w:rPr>
      </w:pPr>
      <w:r>
        <w:rPr>
          <w:rFonts w:ascii="HGPｺﾞｼｯｸE" w:eastAsia="HGPｺﾞｼｯｸE"/>
          <w:color w:val="FF0000"/>
          <w:sz w:val="24"/>
        </w:rPr>
        <w:t>申込み期日　４月</w:t>
      </w:r>
      <w:r>
        <w:rPr>
          <w:rFonts w:ascii="HGPｺﾞｼｯｸE" w:eastAsia="HGPｺﾞｼｯｸE" w:hint="eastAsia"/>
          <w:color w:val="FF0000"/>
          <w:sz w:val="24"/>
        </w:rPr>
        <w:t>１０</w:t>
      </w:r>
      <w:r w:rsidR="00582A05">
        <w:rPr>
          <w:rFonts w:ascii="HGPｺﾞｼｯｸE" w:eastAsia="HGPｺﾞｼｯｸE"/>
          <w:color w:val="FF0000"/>
          <w:sz w:val="24"/>
        </w:rPr>
        <w:t>日（金）まで</w:t>
      </w:r>
    </w:p>
    <w:p w:rsidR="00611A60" w:rsidRDefault="00611A60">
      <w:pPr>
        <w:rPr>
          <w:rFonts w:ascii="HGPｺﾞｼｯｸE" w:eastAsia="HGPｺﾞｼｯｸE"/>
          <w:sz w:val="32"/>
        </w:rPr>
      </w:pPr>
    </w:p>
    <w:p w:rsidR="00611A60" w:rsidRDefault="00582A05">
      <w:pPr>
        <w:rPr>
          <w:rFonts w:ascii="HGPｺﾞｼｯｸE" w:eastAsia="HGPｺﾞｼｯｸE"/>
          <w:sz w:val="32"/>
        </w:rPr>
      </w:pPr>
      <w:r>
        <w:rPr>
          <w:rFonts w:ascii="HGPｺﾞｼｯｸE" w:eastAsia="HGPｺﾞｼｯｸE"/>
          <w:sz w:val="32"/>
        </w:rPr>
        <w:t>平成２５年度（社）長崎県サッカー協会</w:t>
      </w:r>
    </w:p>
    <w:p w:rsidR="00611A60" w:rsidRDefault="00582A05">
      <w:pPr>
        <w:jc w:val="center"/>
        <w:rPr>
          <w:rFonts w:ascii="HGPｺﾞｼｯｸE" w:eastAsia="HGPｺﾞｼｯｸE"/>
          <w:sz w:val="32"/>
        </w:rPr>
      </w:pPr>
      <w:r>
        <w:rPr>
          <w:rFonts w:ascii="HGPｺﾞｼｯｸE" w:eastAsia="HGPｺﾞｼｯｸE"/>
          <w:sz w:val="32"/>
        </w:rPr>
        <w:t>３級インストラクター資格認定研修会参加申込書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60"/>
        <w:gridCol w:w="1470"/>
        <w:gridCol w:w="4515"/>
        <w:gridCol w:w="1470"/>
      </w:tblGrid>
      <w:tr w:rsidR="00611A60">
        <w:trPr>
          <w:trHeight w:val="375"/>
        </w:trPr>
        <w:tc>
          <w:tcPr>
            <w:tcW w:w="1260" w:type="dxa"/>
          </w:tcPr>
          <w:p w:rsidR="00611A60" w:rsidRDefault="00582A05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氏　　名</w:t>
            </w:r>
          </w:p>
        </w:tc>
        <w:tc>
          <w:tcPr>
            <w:tcW w:w="1470" w:type="dxa"/>
          </w:tcPr>
          <w:p w:rsidR="00611A60" w:rsidRDefault="00582A05">
            <w:pPr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18"/>
              </w:rPr>
              <w:t>生年月日（西暦）</w:t>
            </w:r>
          </w:p>
        </w:tc>
        <w:tc>
          <w:tcPr>
            <w:tcW w:w="4515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自　　宅　　住　　所</w:t>
            </w:r>
          </w:p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自宅電話</w:t>
            </w:r>
          </w:p>
        </w:tc>
      </w:tr>
      <w:tr w:rsidR="00611A60">
        <w:trPr>
          <w:trHeight w:val="345"/>
        </w:trPr>
        <w:tc>
          <w:tcPr>
            <w:tcW w:w="1260" w:type="dxa"/>
          </w:tcPr>
          <w:p w:rsidR="00611A60" w:rsidRDefault="00582A05">
            <w:pPr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登録番号</w:t>
            </w:r>
          </w:p>
        </w:tc>
        <w:tc>
          <w:tcPr>
            <w:tcW w:w="1470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  <w:sz w:val="18"/>
              </w:rPr>
            </w:pPr>
            <w:r>
              <w:rPr>
                <w:rFonts w:ascii="HGPｺﾞｼｯｸE" w:eastAsia="HGPｺﾞｼｯｸE"/>
                <w:sz w:val="24"/>
              </w:rPr>
              <w:t>年　齢</w:t>
            </w:r>
          </w:p>
        </w:tc>
        <w:tc>
          <w:tcPr>
            <w:tcW w:w="4515" w:type="dxa"/>
          </w:tcPr>
          <w:p w:rsidR="00611A60" w:rsidRDefault="00611A60">
            <w:pPr>
              <w:jc w:val="left"/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582A05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/>
                <w:sz w:val="24"/>
              </w:rPr>
              <w:t>携帯番号</w:t>
            </w:r>
          </w:p>
        </w:tc>
      </w:tr>
      <w:tr w:rsidR="00611A60">
        <w:trPr>
          <w:trHeight w:val="705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  <w:tr w:rsidR="00611A60">
        <w:trPr>
          <w:trHeight w:val="705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  <w:tr w:rsidR="00611A60">
        <w:trPr>
          <w:trHeight w:val="720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  <w:tr w:rsidR="00611A60">
        <w:trPr>
          <w:trHeight w:val="711"/>
        </w:trPr>
        <w:tc>
          <w:tcPr>
            <w:tcW w:w="126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  <w:sz w:val="18"/>
              </w:rPr>
            </w:pPr>
          </w:p>
        </w:tc>
        <w:tc>
          <w:tcPr>
            <w:tcW w:w="4515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  <w:tc>
          <w:tcPr>
            <w:tcW w:w="1470" w:type="dxa"/>
          </w:tcPr>
          <w:p w:rsidR="00611A60" w:rsidRDefault="00611A60">
            <w:pPr>
              <w:rPr>
                <w:rFonts w:ascii="HGPｺﾞｼｯｸE" w:eastAsia="HGPｺﾞｼｯｸE"/>
              </w:rPr>
            </w:pPr>
          </w:p>
        </w:tc>
      </w:tr>
    </w:tbl>
    <w:p w:rsidR="00611A60" w:rsidRDefault="00582A05">
      <w:pPr>
        <w:ind w:firstLine="24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上記　申込書を添えて（　　　　　　　　　）研修会に参加致します。</w:t>
      </w:r>
    </w:p>
    <w:p w:rsidR="00611A60" w:rsidRDefault="006300FB">
      <w:pPr>
        <w:ind w:firstLine="240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平成２</w:t>
      </w:r>
      <w:r>
        <w:rPr>
          <w:rFonts w:ascii="HGPｺﾞｼｯｸE" w:eastAsia="HGPｺﾞｼｯｸE" w:hint="eastAsia"/>
          <w:sz w:val="24"/>
        </w:rPr>
        <w:t>７</w:t>
      </w:r>
      <w:r w:rsidR="00582A05">
        <w:rPr>
          <w:rFonts w:ascii="HGPｺﾞｼｯｸE" w:eastAsia="HGPｺﾞｼｯｸE"/>
          <w:sz w:val="24"/>
        </w:rPr>
        <w:t>年　　　月　　　日</w:t>
      </w:r>
    </w:p>
    <w:p w:rsidR="00611A60" w:rsidRDefault="00582A05">
      <w:pPr>
        <w:ind w:firstLine="480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/>
          <w:sz w:val="24"/>
          <w:lang w:eastAsia="zh-TW"/>
        </w:rPr>
        <w:t>（　　　　　　　　）郡市審判委員長</w:t>
      </w:r>
    </w:p>
    <w:p w:rsidR="00611A60" w:rsidRDefault="00611A60">
      <w:pPr>
        <w:ind w:firstLine="3043"/>
        <w:rPr>
          <w:rFonts w:ascii="HGPｺﾞｼｯｸE" w:eastAsia="HGPｺﾞｼｯｸE"/>
          <w:sz w:val="24"/>
        </w:rPr>
      </w:pPr>
    </w:p>
    <w:p w:rsidR="00611A60" w:rsidRDefault="00582A05">
      <w:pPr>
        <w:ind w:firstLine="3043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住　所</w:t>
      </w:r>
    </w:p>
    <w:p w:rsidR="00611A60" w:rsidRDefault="00611A60">
      <w:pPr>
        <w:ind w:firstLine="3043"/>
        <w:rPr>
          <w:rFonts w:ascii="HGPｺﾞｼｯｸE" w:eastAsia="HGPｺﾞｼｯｸE"/>
          <w:sz w:val="24"/>
        </w:rPr>
      </w:pPr>
    </w:p>
    <w:p w:rsidR="00611A60" w:rsidRDefault="00582A05">
      <w:pPr>
        <w:ind w:firstLine="3043"/>
        <w:rPr>
          <w:rFonts w:ascii="HGPｺﾞｼｯｸE" w:eastAsia="HGPｺﾞｼｯｸE"/>
          <w:sz w:val="24"/>
          <w:lang w:eastAsia="zh-TW"/>
        </w:rPr>
      </w:pPr>
      <w:r>
        <w:rPr>
          <w:rFonts w:ascii="HGPｺﾞｼｯｸE" w:eastAsia="HGPｺﾞｼｯｸE"/>
          <w:sz w:val="24"/>
        </w:rPr>
        <w:t>氏　名　　　　　　　　　　　　　　　　　　　　　　印</w:t>
      </w:r>
    </w:p>
    <w:sectPr w:rsidR="00611A60" w:rsidSect="007842BA">
      <w:pgSz w:w="11907" w:h="16840"/>
      <w:pgMar w:top="1985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38" w:rsidRDefault="00871338" w:rsidP="00871338">
      <w:r>
        <w:separator/>
      </w:r>
    </w:p>
  </w:endnote>
  <w:endnote w:type="continuationSeparator" w:id="0">
    <w:p w:rsidR="00871338" w:rsidRDefault="00871338" w:rsidP="0087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38" w:rsidRDefault="00871338" w:rsidP="00871338">
      <w:r>
        <w:separator/>
      </w:r>
    </w:p>
  </w:footnote>
  <w:footnote w:type="continuationSeparator" w:id="0">
    <w:p w:rsidR="00871338" w:rsidRDefault="00871338" w:rsidP="00871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ED1"/>
    <w:multiLevelType w:val="multilevel"/>
    <w:tmpl w:val="517EB18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>
    <w:nsid w:val="19D6523E"/>
    <w:multiLevelType w:val="multilevel"/>
    <w:tmpl w:val="D8CCCCF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">
    <w:nsid w:val="1F287AC4"/>
    <w:multiLevelType w:val="multilevel"/>
    <w:tmpl w:val="F4006CE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>
    <w:nsid w:val="2D0D0121"/>
    <w:multiLevelType w:val="multilevel"/>
    <w:tmpl w:val="FD1E2FB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>
    <w:nsid w:val="7861625C"/>
    <w:multiLevelType w:val="multilevel"/>
    <w:tmpl w:val="3AC284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1A60"/>
    <w:rsid w:val="00582A05"/>
    <w:rsid w:val="00611A60"/>
    <w:rsid w:val="006300FB"/>
    <w:rsid w:val="00737016"/>
    <w:rsid w:val="007842BA"/>
    <w:rsid w:val="00871338"/>
    <w:rsid w:val="00E1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A"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84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2B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link w:val="a5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2BA"/>
    <w:rPr>
      <w:sz w:val="21"/>
    </w:rPr>
  </w:style>
  <w:style w:type="paragraph" w:styleId="a6">
    <w:name w:val="footer"/>
    <w:link w:val="a7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2BA"/>
    <w:rPr>
      <w:sz w:val="21"/>
    </w:rPr>
  </w:style>
  <w:style w:type="character" w:styleId="a8">
    <w:name w:val="footnote reference"/>
    <w:basedOn w:val="a0"/>
    <w:uiPriority w:val="99"/>
    <w:semiHidden/>
    <w:unhideWhenUsed/>
    <w:rsid w:val="007842BA"/>
    <w:rPr>
      <w:vertAlign w:val="superscript"/>
    </w:rPr>
  </w:style>
  <w:style w:type="character" w:styleId="a9">
    <w:name w:val="Strong"/>
    <w:basedOn w:val="a0"/>
    <w:uiPriority w:val="22"/>
    <w:qFormat/>
    <w:rsid w:val="007842BA"/>
    <w:rPr>
      <w:b/>
    </w:rPr>
  </w:style>
  <w:style w:type="character" w:styleId="21">
    <w:name w:val="Intense Reference"/>
    <w:basedOn w:val="a0"/>
    <w:uiPriority w:val="32"/>
    <w:qFormat/>
    <w:rsid w:val="007842BA"/>
    <w:rPr>
      <w:b/>
      <w:smallCaps/>
      <w:color w:val="C0504D"/>
      <w:spacing w:val="5"/>
      <w:u w:val="single"/>
    </w:rPr>
  </w:style>
  <w:style w:type="character" w:customStyle="1" w:styleId="40">
    <w:name w:val="見出し 4 (文字)"/>
    <w:basedOn w:val="a0"/>
    <w:link w:val="4"/>
    <w:uiPriority w:val="9"/>
    <w:rsid w:val="007842BA"/>
    <w:rPr>
      <w:rFonts w:asciiTheme="majorHAnsi" w:eastAsiaTheme="majorEastAsia" w:hAnsiTheme="majorHAnsi" w:cstheme="majorBidi"/>
      <w:b/>
      <w:i/>
      <w:color w:val="4F81BD"/>
    </w:rPr>
  </w:style>
  <w:style w:type="paragraph" w:styleId="22">
    <w:name w:val="Intense Quote"/>
    <w:basedOn w:val="a"/>
    <w:next w:val="a"/>
    <w:link w:val="23"/>
    <w:uiPriority w:val="30"/>
    <w:qFormat/>
    <w:rsid w:val="007842B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a">
    <w:name w:val="endnote text"/>
    <w:basedOn w:val="a"/>
    <w:link w:val="ab"/>
    <w:uiPriority w:val="99"/>
    <w:semiHidden/>
    <w:unhideWhenUsed/>
    <w:rsid w:val="007842BA"/>
    <w:rPr>
      <w:sz w:val="20"/>
    </w:rPr>
  </w:style>
  <w:style w:type="character" w:styleId="ac">
    <w:name w:val="Emphasis"/>
    <w:basedOn w:val="a0"/>
    <w:uiPriority w:val="20"/>
    <w:qFormat/>
    <w:rsid w:val="007842BA"/>
    <w:rPr>
      <w:i/>
    </w:rPr>
  </w:style>
  <w:style w:type="character" w:customStyle="1" w:styleId="ad">
    <w:name w:val="脚注文字列 (文字)"/>
    <w:basedOn w:val="a0"/>
    <w:link w:val="ae"/>
    <w:uiPriority w:val="99"/>
    <w:semiHidden/>
    <w:rsid w:val="007842BA"/>
    <w:rPr>
      <w:sz w:val="20"/>
    </w:rPr>
  </w:style>
  <w:style w:type="character" w:styleId="af">
    <w:name w:val="Book Title"/>
    <w:basedOn w:val="a0"/>
    <w:uiPriority w:val="33"/>
    <w:qFormat/>
    <w:rsid w:val="007842BA"/>
    <w:rPr>
      <w:b/>
      <w:smallCaps/>
      <w:spacing w:val="5"/>
    </w:rPr>
  </w:style>
  <w:style w:type="paragraph" w:styleId="ae">
    <w:name w:val="footnote text"/>
    <w:basedOn w:val="a"/>
    <w:link w:val="ad"/>
    <w:uiPriority w:val="99"/>
    <w:semiHidden/>
    <w:unhideWhenUsed/>
    <w:rsid w:val="007842BA"/>
    <w:rPr>
      <w:sz w:val="20"/>
    </w:rPr>
  </w:style>
  <w:style w:type="paragraph" w:styleId="af0">
    <w:name w:val="Quote"/>
    <w:basedOn w:val="a"/>
    <w:next w:val="a"/>
    <w:link w:val="af1"/>
    <w:uiPriority w:val="29"/>
    <w:qFormat/>
    <w:rsid w:val="007842BA"/>
    <w:rPr>
      <w:i/>
      <w:color w:val="000000"/>
    </w:rPr>
  </w:style>
  <w:style w:type="character" w:customStyle="1" w:styleId="60">
    <w:name w:val="見出し 6 (文字)"/>
    <w:basedOn w:val="a0"/>
    <w:link w:val="6"/>
    <w:uiPriority w:val="9"/>
    <w:rsid w:val="007842BA"/>
    <w:rPr>
      <w:rFonts w:asciiTheme="majorHAnsi" w:eastAsiaTheme="majorEastAsia" w:hAnsiTheme="majorHAnsi" w:cstheme="majorBidi"/>
      <w:i/>
      <w:color w:val="243F60"/>
    </w:rPr>
  </w:style>
  <w:style w:type="paragraph" w:styleId="af2">
    <w:name w:val="Plain Text"/>
    <w:basedOn w:val="a"/>
    <w:link w:val="af3"/>
    <w:uiPriority w:val="99"/>
    <w:semiHidden/>
    <w:unhideWhenUsed/>
    <w:rsid w:val="007842BA"/>
    <w:rPr>
      <w:rFonts w:ascii="Courier New" w:hAnsi="Courier New" w:cs="Courier New"/>
    </w:rPr>
  </w:style>
  <w:style w:type="character" w:styleId="af4">
    <w:name w:val="Subtle Reference"/>
    <w:basedOn w:val="a0"/>
    <w:uiPriority w:val="31"/>
    <w:qFormat/>
    <w:rsid w:val="007842BA"/>
    <w:rPr>
      <w:smallCaps/>
      <w:color w:val="C0504D"/>
      <w:u w:val="single"/>
    </w:rPr>
  </w:style>
  <w:style w:type="character" w:customStyle="1" w:styleId="23">
    <w:name w:val="引用文 2 (文字)"/>
    <w:basedOn w:val="a0"/>
    <w:link w:val="22"/>
    <w:uiPriority w:val="30"/>
    <w:rsid w:val="007842BA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sid w:val="007842BA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sid w:val="007842BA"/>
    <w:rPr>
      <w:rFonts w:asciiTheme="majorHAnsi" w:eastAsiaTheme="majorEastAsia" w:hAnsiTheme="majorHAnsi" w:cstheme="majorBidi"/>
      <w:color w:val="243F60"/>
    </w:rPr>
  </w:style>
  <w:style w:type="character" w:styleId="24">
    <w:name w:val="Intense Emphasis"/>
    <w:basedOn w:val="a0"/>
    <w:uiPriority w:val="21"/>
    <w:qFormat/>
    <w:rsid w:val="007842BA"/>
    <w:rPr>
      <w:b/>
      <w:i/>
      <w:color w:val="4F81BD"/>
    </w:rPr>
  </w:style>
  <w:style w:type="paragraph" w:styleId="af5">
    <w:name w:val="No Spacing"/>
    <w:uiPriority w:val="1"/>
    <w:qFormat/>
    <w:rsid w:val="007842BA"/>
  </w:style>
  <w:style w:type="character" w:styleId="af6">
    <w:name w:val="Hyperlink"/>
    <w:basedOn w:val="a0"/>
    <w:uiPriority w:val="99"/>
    <w:unhideWhenUsed/>
    <w:rsid w:val="007842BA"/>
    <w:rPr>
      <w:color w:val="0000FF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見出し 2 (文字)"/>
    <w:basedOn w:val="a0"/>
    <w:link w:val="2"/>
    <w:uiPriority w:val="9"/>
    <w:rsid w:val="007842BA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sid w:val="007842BA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sid w:val="007842BA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sid w:val="007842BA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sid w:val="007842BA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7842BA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見出し 1 (文字)"/>
    <w:basedOn w:val="a0"/>
    <w:link w:val="1"/>
    <w:uiPriority w:val="9"/>
    <w:rsid w:val="007842BA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3">
    <w:name w:val="書式なし (文字)"/>
    <w:basedOn w:val="a0"/>
    <w:link w:val="af2"/>
    <w:uiPriority w:val="99"/>
    <w:rsid w:val="007842BA"/>
    <w:rPr>
      <w:rFonts w:ascii="Courier New" w:hAnsi="Courier New" w:cs="Courier New"/>
      <w:sz w:val="21"/>
    </w:rPr>
  </w:style>
  <w:style w:type="character" w:styleId="afb">
    <w:name w:val="endnote reference"/>
    <w:basedOn w:val="a0"/>
    <w:uiPriority w:val="99"/>
    <w:semiHidden/>
    <w:unhideWhenUsed/>
    <w:rsid w:val="007842BA"/>
    <w:rPr>
      <w:vertAlign w:val="superscript"/>
    </w:rPr>
  </w:style>
  <w:style w:type="character" w:styleId="afc">
    <w:name w:val="Subtle Emphasis"/>
    <w:basedOn w:val="a0"/>
    <w:uiPriority w:val="19"/>
    <w:qFormat/>
    <w:rsid w:val="007842BA"/>
    <w:rPr>
      <w:i/>
      <w:color w:val="808080"/>
    </w:rPr>
  </w:style>
  <w:style w:type="character" w:customStyle="1" w:styleId="af8">
    <w:name w:val="副題 (文字)"/>
    <w:basedOn w:val="a0"/>
    <w:link w:val="af7"/>
    <w:uiPriority w:val="11"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f1">
    <w:name w:val="引用文 (文字)"/>
    <w:basedOn w:val="a0"/>
    <w:link w:val="af0"/>
    <w:uiPriority w:val="29"/>
    <w:rsid w:val="007842BA"/>
    <w:rPr>
      <w:i/>
      <w:color w:val="000000"/>
    </w:rPr>
  </w:style>
  <w:style w:type="paragraph" w:styleId="afd">
    <w:name w:val="List Paragraph"/>
    <w:basedOn w:val="a"/>
    <w:uiPriority w:val="34"/>
    <w:qFormat/>
    <w:rsid w:val="007842BA"/>
    <w:pPr>
      <w:ind w:left="720"/>
      <w:contextualSpacing/>
    </w:pPr>
  </w:style>
  <w:style w:type="character" w:customStyle="1" w:styleId="ab">
    <w:name w:val="文末脚注文字列 (文字)"/>
    <w:basedOn w:val="a0"/>
    <w:link w:val="aa"/>
    <w:uiPriority w:val="99"/>
    <w:semiHidden/>
    <w:rsid w:val="007842B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sses-tea-1</cp:lastModifiedBy>
  <cp:revision>4</cp:revision>
  <dcterms:created xsi:type="dcterms:W3CDTF">2015-03-26T23:06:00Z</dcterms:created>
  <dcterms:modified xsi:type="dcterms:W3CDTF">2015-03-28T08:01:00Z</dcterms:modified>
</cp:coreProperties>
</file>