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7A9" w:rsidRPr="000C33B5" w:rsidRDefault="00C317A9" w:rsidP="00C317A9">
      <w:pPr>
        <w:pStyle w:val="a3"/>
        <w:jc w:val="center"/>
        <w:rPr>
          <w:rFonts w:ascii="HG丸ｺﾞｼｯｸM-PRO" w:hAnsi="HG丸ｺﾞｼｯｸM-PRO" w:hint="eastAsia"/>
          <w:sz w:val="28"/>
          <w:szCs w:val="28"/>
        </w:rPr>
      </w:pPr>
      <w:r w:rsidRPr="000C33B5">
        <w:rPr>
          <w:rFonts w:ascii="ＭＳ Ｐゴシック" w:eastAsia="ＭＳ Ｐゴシック" w:hint="eastAsia"/>
          <w:b/>
          <w:sz w:val="28"/>
          <w:szCs w:val="28"/>
        </w:rPr>
        <w:t>第</w:t>
      </w:r>
      <w:r w:rsidR="00EE56C2">
        <w:rPr>
          <w:rFonts w:ascii="ＭＳ Ｐゴシック" w:eastAsia="ＭＳ Ｐゴシック" w:hint="eastAsia"/>
          <w:b/>
          <w:sz w:val="28"/>
          <w:szCs w:val="28"/>
        </w:rPr>
        <w:t>２</w:t>
      </w:r>
      <w:r w:rsidR="00712C34">
        <w:rPr>
          <w:rFonts w:ascii="ＭＳ Ｐゴシック" w:eastAsia="ＭＳ Ｐゴシック" w:hint="eastAsia"/>
          <w:b/>
          <w:sz w:val="28"/>
          <w:szCs w:val="28"/>
        </w:rPr>
        <w:t>２</w:t>
      </w:r>
      <w:r w:rsidRPr="000C33B5">
        <w:rPr>
          <w:rFonts w:ascii="ＭＳ Ｐゴシック" w:eastAsia="ＭＳ Ｐゴシック" w:hint="eastAsia"/>
          <w:b/>
          <w:sz w:val="28"/>
          <w:szCs w:val="28"/>
        </w:rPr>
        <w:t>回九州</w:t>
      </w:r>
      <w:r w:rsidR="00CE51E6">
        <w:rPr>
          <w:rFonts w:ascii="ＭＳ Ｐゴシック" w:eastAsia="ＭＳ Ｐゴシック" w:hint="eastAsia"/>
          <w:b/>
          <w:sz w:val="28"/>
          <w:szCs w:val="28"/>
        </w:rPr>
        <w:t>女子</w:t>
      </w:r>
      <w:r w:rsidR="00EB3309">
        <w:rPr>
          <w:rFonts w:ascii="ＭＳ Ｐゴシック" w:eastAsia="ＭＳ Ｐゴシック" w:hint="eastAsia"/>
          <w:b/>
          <w:sz w:val="28"/>
          <w:szCs w:val="28"/>
        </w:rPr>
        <w:t>ユース（U-15）</w:t>
      </w:r>
      <w:r w:rsidRPr="000C33B5">
        <w:rPr>
          <w:rFonts w:ascii="ＭＳ Ｐゴシック" w:eastAsia="ＭＳ Ｐゴシック" w:hint="eastAsia"/>
          <w:b/>
          <w:sz w:val="28"/>
          <w:szCs w:val="28"/>
        </w:rPr>
        <w:t>サッカー</w:t>
      </w:r>
      <w:r w:rsidR="00CE51E6">
        <w:rPr>
          <w:rFonts w:ascii="ＭＳ Ｐゴシック" w:eastAsia="ＭＳ Ｐゴシック" w:hint="eastAsia"/>
          <w:b/>
          <w:sz w:val="28"/>
          <w:szCs w:val="28"/>
        </w:rPr>
        <w:t>選手権</w:t>
      </w:r>
      <w:r w:rsidRPr="000C33B5">
        <w:rPr>
          <w:rFonts w:ascii="ＭＳ Ｐゴシック" w:eastAsia="ＭＳ Ｐゴシック" w:hint="eastAsia"/>
          <w:b/>
          <w:sz w:val="28"/>
          <w:szCs w:val="28"/>
        </w:rPr>
        <w:t>大会</w:t>
      </w:r>
      <w:r w:rsidR="004C1235">
        <w:rPr>
          <w:rFonts w:ascii="ＭＳ Ｐゴシック" w:eastAsia="ＭＳ Ｐゴシック" w:hint="eastAsia"/>
          <w:b/>
          <w:sz w:val="28"/>
          <w:szCs w:val="28"/>
        </w:rPr>
        <w:t>長崎県予選</w:t>
      </w:r>
      <w:bookmarkStart w:id="0" w:name="_GoBack"/>
      <w:bookmarkEnd w:id="0"/>
    </w:p>
    <w:p w:rsidR="00C317A9" w:rsidRPr="00712C34" w:rsidRDefault="00C317A9">
      <w:pPr>
        <w:pStyle w:val="a3"/>
        <w:jc w:val="center"/>
        <w:rPr>
          <w:rFonts w:ascii="HG丸ｺﾞｼｯｸM-PRO" w:hAnsi="HG丸ｺﾞｼｯｸM-PRO" w:hint="eastAsia"/>
          <w:sz w:val="28"/>
          <w:szCs w:val="28"/>
        </w:rPr>
      </w:pPr>
    </w:p>
    <w:p w:rsidR="00E97A77" w:rsidRDefault="00E97A77">
      <w:pPr>
        <w:pStyle w:val="a3"/>
        <w:jc w:val="center"/>
      </w:pPr>
      <w:r>
        <w:rPr>
          <w:rFonts w:ascii="HG丸ｺﾞｼｯｸM-PRO" w:hAnsi="HG丸ｺﾞｼｯｸM-PRO" w:hint="eastAsia"/>
          <w:sz w:val="28"/>
          <w:szCs w:val="28"/>
        </w:rPr>
        <w:t>競技上の注意</w:t>
      </w:r>
    </w:p>
    <w:p w:rsidR="00E97A77" w:rsidRDefault="00712C34">
      <w:pPr>
        <w:pStyle w:val="a3"/>
        <w:jc w:val="right"/>
        <w:rPr>
          <w:rFonts w:ascii="HG丸ｺﾞｼｯｸM-PRO" w:hAnsi="HG丸ｺﾞｼｯｸM-PRO" w:hint="eastAsia"/>
        </w:rPr>
      </w:pPr>
      <w:r>
        <w:rPr>
          <w:rFonts w:ascii="HG丸ｺﾞｼｯｸM-PRO" w:hAnsi="HG丸ｺﾞｼｯｸM-PRO" w:hint="eastAsia"/>
        </w:rPr>
        <w:t>長崎県</w:t>
      </w:r>
      <w:r w:rsidR="00E97A77">
        <w:rPr>
          <w:rFonts w:ascii="HG丸ｺﾞｼｯｸM-PRO" w:hAnsi="HG丸ｺﾞｼｯｸM-PRO" w:hint="eastAsia"/>
        </w:rPr>
        <w:t>サッカー協会　女子委員会</w:t>
      </w:r>
    </w:p>
    <w:p w:rsidR="00EB3309" w:rsidRDefault="00EB3309">
      <w:pPr>
        <w:pStyle w:val="a3"/>
        <w:jc w:val="right"/>
      </w:pPr>
    </w:p>
    <w:p w:rsidR="00E97A77" w:rsidRPr="00EE56C2" w:rsidRDefault="00E97A77" w:rsidP="00121B59">
      <w:pPr>
        <w:pStyle w:val="a3"/>
        <w:ind w:left="210" w:hangingChars="100" w:hanging="210"/>
      </w:pPr>
      <w:r w:rsidRPr="00EE56C2">
        <w:rPr>
          <w:rFonts w:ascii="HG丸ｺﾞｼｯｸM-PRO" w:hAnsi="HG丸ｺﾞｼｯｸM-PRO" w:hint="eastAsia"/>
        </w:rPr>
        <w:t>１，本大会は２０</w:t>
      </w:r>
      <w:r w:rsidR="00B85544" w:rsidRPr="00EE56C2">
        <w:rPr>
          <w:rFonts w:ascii="HG丸ｺﾞｼｯｸM-PRO" w:hAnsi="HG丸ｺﾞｼｯｸM-PRO" w:hint="eastAsia"/>
        </w:rPr>
        <w:t>１</w:t>
      </w:r>
      <w:r w:rsidR="00712C34">
        <w:rPr>
          <w:rFonts w:ascii="HG丸ｺﾞｼｯｸM-PRO" w:hAnsi="HG丸ｺﾞｼｯｸM-PRO" w:hint="eastAsia"/>
        </w:rPr>
        <w:t>７</w:t>
      </w:r>
      <w:r w:rsidRPr="00EE56C2">
        <w:rPr>
          <w:rFonts w:ascii="HG丸ｺﾞｼｯｸM-PRO" w:hAnsi="HG丸ｺﾞｼｯｸM-PRO" w:hint="eastAsia"/>
        </w:rPr>
        <w:t>年度（</w:t>
      </w:r>
      <w:r w:rsidR="00AF609C">
        <w:rPr>
          <w:rFonts w:ascii="HG丸ｺﾞｼｯｸM-PRO" w:hAnsi="HG丸ｺﾞｼｯｸM-PRO" w:hint="eastAsia"/>
        </w:rPr>
        <w:t>公</w:t>
      </w:r>
      <w:r w:rsidRPr="00EE56C2">
        <w:rPr>
          <w:rFonts w:ascii="HG丸ｺﾞｼｯｸM-PRO" w:hAnsi="HG丸ｺﾞｼｯｸM-PRO" w:hint="eastAsia"/>
        </w:rPr>
        <w:t>財）日本サッカー協会制定の</w:t>
      </w:r>
      <w:r w:rsidR="00EB7421" w:rsidRPr="00EE56C2">
        <w:rPr>
          <w:rFonts w:ascii="HG丸ｺﾞｼｯｸM-PRO" w:hAnsi="HG丸ｺﾞｼｯｸM-PRO" w:hint="eastAsia"/>
        </w:rPr>
        <w:t>サッカー</w:t>
      </w:r>
      <w:r w:rsidRPr="00EE56C2">
        <w:rPr>
          <w:rFonts w:ascii="HG丸ｺﾞｼｯｸM-PRO" w:hAnsi="HG丸ｺﾞｼｯｸM-PRO" w:hint="eastAsia"/>
        </w:rPr>
        <w:t>競技規則</w:t>
      </w:r>
      <w:r w:rsidR="00EB7421" w:rsidRPr="00EE56C2">
        <w:rPr>
          <w:rFonts w:ascii="HG丸ｺﾞｼｯｸM-PRO" w:hAnsi="HG丸ｺﾞｼｯｸM-PRO" w:hint="eastAsia"/>
        </w:rPr>
        <w:t>及び、本大会の規定</w:t>
      </w:r>
      <w:r w:rsidRPr="00EE56C2">
        <w:rPr>
          <w:rFonts w:ascii="HG丸ｺﾞｼｯｸM-PRO" w:hAnsi="HG丸ｺﾞｼｯｸM-PRO" w:hint="eastAsia"/>
        </w:rPr>
        <w:t>により行う。</w:t>
      </w:r>
    </w:p>
    <w:p w:rsidR="00E97A77" w:rsidRDefault="00AF609C">
      <w:pPr>
        <w:pStyle w:val="a3"/>
      </w:pPr>
      <w:r>
        <w:rPr>
          <w:rFonts w:ascii="HG丸ｺﾞｼｯｸM-PRO" w:hAnsi="HG丸ｺﾞｼｯｸM-PRO" w:hint="eastAsia"/>
        </w:rPr>
        <w:t>２，競技規則の遵守し、</w:t>
      </w:r>
      <w:r w:rsidR="00E97A77">
        <w:rPr>
          <w:rFonts w:ascii="HG丸ｺﾞｼｯｸM-PRO" w:hAnsi="HG丸ｺﾞｼｯｸM-PRO" w:hint="eastAsia"/>
        </w:rPr>
        <w:t>フェアプレー</w:t>
      </w:r>
      <w:r>
        <w:rPr>
          <w:rFonts w:ascii="HG丸ｺﾞｼｯｸM-PRO" w:hAnsi="HG丸ｺﾞｼｯｸM-PRO" w:hint="eastAsia"/>
        </w:rPr>
        <w:t>精神に基づいて</w:t>
      </w:r>
      <w:r w:rsidR="00E97A77">
        <w:rPr>
          <w:rFonts w:ascii="HG丸ｺﾞｼｯｸM-PRO" w:hAnsi="HG丸ｺﾞｼｯｸM-PRO" w:hint="eastAsia"/>
        </w:rPr>
        <w:t>プレー</w:t>
      </w:r>
      <w:r>
        <w:rPr>
          <w:rFonts w:ascii="HG丸ｺﾞｼｯｸM-PRO" w:hAnsi="HG丸ｺﾞｼｯｸM-PRO" w:hint="eastAsia"/>
        </w:rPr>
        <w:t>する</w:t>
      </w:r>
      <w:r w:rsidR="00E97A77">
        <w:rPr>
          <w:rFonts w:ascii="HG丸ｺﾞｼｯｸM-PRO" w:hAnsi="HG丸ｺﾞｼｯｸM-PRO" w:hint="eastAsia"/>
        </w:rPr>
        <w:t>こと。</w:t>
      </w:r>
    </w:p>
    <w:p w:rsidR="00E97A77" w:rsidRDefault="00E97A77">
      <w:pPr>
        <w:pStyle w:val="a3"/>
      </w:pPr>
      <w:r>
        <w:rPr>
          <w:rFonts w:ascii="HG丸ｺﾞｼｯｸM-PRO" w:hAnsi="HG丸ｺﾞｼｯｸM-PRO" w:hint="eastAsia"/>
        </w:rPr>
        <w:t>３，審判員の判定は最終である。</w:t>
      </w:r>
    </w:p>
    <w:p w:rsidR="00E97A77" w:rsidRDefault="00E97A77">
      <w:pPr>
        <w:pStyle w:val="a3"/>
      </w:pPr>
      <w:r>
        <w:rPr>
          <w:rFonts w:ascii="HG丸ｺﾞｼｯｸM-PRO" w:hAnsi="HG丸ｺﾞｼｯｸM-PRO" w:hint="eastAsia"/>
        </w:rPr>
        <w:t>４，審判員の批評や中傷を報道関係にしないこと。</w:t>
      </w:r>
    </w:p>
    <w:p w:rsidR="00E97A77" w:rsidRDefault="00E97A77">
      <w:pPr>
        <w:pStyle w:val="a3"/>
      </w:pPr>
      <w:r>
        <w:rPr>
          <w:rFonts w:ascii="HG丸ｺﾞｼｯｸM-PRO" w:hAnsi="HG丸ｺﾞｼｯｸM-PRO" w:hint="eastAsia"/>
        </w:rPr>
        <w:t>５，時間の厳守。キックオフの時間（前後半とも）、又、ゲーム中時間稼ぎをしないこと。</w:t>
      </w:r>
    </w:p>
    <w:p w:rsidR="00E97A77" w:rsidRDefault="00E97A77">
      <w:pPr>
        <w:pStyle w:val="a3"/>
      </w:pPr>
      <w:r>
        <w:rPr>
          <w:rFonts w:ascii="HG丸ｺﾞｼｯｸM-PRO" w:hAnsi="HG丸ｺﾞｼｯｸM-PRO" w:hint="eastAsia"/>
        </w:rPr>
        <w:t>６，ユニホームについて</w:t>
      </w:r>
    </w:p>
    <w:p w:rsidR="00E97A77" w:rsidRDefault="00E97A77">
      <w:pPr>
        <w:pStyle w:val="a3"/>
      </w:pPr>
      <w:r>
        <w:rPr>
          <w:rFonts w:ascii="HG丸ｺﾞｼｯｸM-PRO" w:hAnsi="HG丸ｺﾞｼｯｸM-PRO" w:hint="eastAsia"/>
        </w:rPr>
        <w:t xml:space="preserve">　（１）ユニホームは、必ず正副２着を準備し、それぞれの色の異なるものを試合会場ま　　　　で持参すること。</w:t>
      </w:r>
    </w:p>
    <w:p w:rsidR="00AF609C" w:rsidRDefault="00AF609C" w:rsidP="00121B59">
      <w:pPr>
        <w:pStyle w:val="a3"/>
        <w:ind w:left="840" w:hangingChars="400" w:hanging="840"/>
        <w:rPr>
          <w:rFonts w:ascii="HG丸ｺﾞｼｯｸM-PRO" w:hAnsi="HG丸ｺﾞｼｯｸM-PRO" w:hint="eastAsia"/>
        </w:rPr>
      </w:pPr>
      <w:r>
        <w:rPr>
          <w:rFonts w:ascii="HG丸ｺﾞｼｯｸM-PRO" w:hAnsi="HG丸ｺﾞｼｯｸM-PRO" w:hint="eastAsia"/>
        </w:rPr>
        <w:t xml:space="preserve">　（２）ソックス（ストッキング）の上に巻くテープまたは同様な材質のものを外部に着用する場合、着用するストッキングの色と同じものでなければならない。</w:t>
      </w:r>
    </w:p>
    <w:p w:rsidR="00E97A77" w:rsidRDefault="00E97A77" w:rsidP="00121B59">
      <w:pPr>
        <w:pStyle w:val="a3"/>
        <w:ind w:firstLineChars="100" w:firstLine="210"/>
      </w:pPr>
      <w:r>
        <w:rPr>
          <w:rFonts w:ascii="HG丸ｺﾞｼｯｸM-PRO" w:hAnsi="HG丸ｺﾞｼｯｸM-PRO" w:hint="eastAsia"/>
        </w:rPr>
        <w:t>（</w:t>
      </w:r>
      <w:r w:rsidR="00E97FDD" w:rsidRPr="00E97FDD">
        <w:rPr>
          <w:rFonts w:ascii="HG丸ｺﾞｼｯｸM-PRO" w:hAnsi="HG丸ｺﾞｼｯｸM-PRO" w:hint="eastAsia"/>
        </w:rPr>
        <w:t>３</w:t>
      </w:r>
      <w:r>
        <w:rPr>
          <w:rFonts w:ascii="HG丸ｺﾞｼｯｸM-PRO" w:hAnsi="HG丸ｺﾞｼｯｸM-PRO" w:hint="eastAsia"/>
        </w:rPr>
        <w:t>）ゴールキーパーのトラックスーツ（トレパン）着用については、主審の許可を得　　　　ること。</w:t>
      </w:r>
    </w:p>
    <w:p w:rsidR="00E97A77" w:rsidRDefault="00E97A77">
      <w:pPr>
        <w:pStyle w:val="a3"/>
      </w:pPr>
      <w:r>
        <w:rPr>
          <w:rFonts w:ascii="HG丸ｺﾞｼｯｸM-PRO" w:hAnsi="HG丸ｺﾞｼｯｸM-PRO" w:hint="eastAsia"/>
        </w:rPr>
        <w:t xml:space="preserve">　（</w:t>
      </w:r>
      <w:r w:rsidR="00E97FDD" w:rsidRPr="00E97FDD">
        <w:rPr>
          <w:rFonts w:ascii="HG丸ｺﾞｼｯｸM-PRO" w:hAnsi="HG丸ｺﾞｼｯｸM-PRO" w:hint="eastAsia"/>
        </w:rPr>
        <w:t>４</w:t>
      </w:r>
      <w:r>
        <w:rPr>
          <w:rFonts w:ascii="HG丸ｺﾞｼｯｸM-PRO" w:hAnsi="HG丸ｺﾞｼｯｸM-PRO" w:hint="eastAsia"/>
        </w:rPr>
        <w:t>）すね当ては、用具に含まれるので必ず着用し、ＰＫ方式になった場合も終了まで　　　　はずさないこと。</w:t>
      </w:r>
    </w:p>
    <w:p w:rsidR="00E97A77" w:rsidRPr="0054514A" w:rsidRDefault="00E97A77" w:rsidP="00121B59">
      <w:pPr>
        <w:pStyle w:val="a4"/>
        <w:ind w:leftChars="105" w:left="850" w:hangingChars="300" w:hanging="630"/>
        <w:jc w:val="both"/>
        <w:rPr>
          <w:rFonts w:hint="eastAsia"/>
        </w:rPr>
      </w:pPr>
      <w:r w:rsidRPr="001F08CF">
        <w:rPr>
          <w:rFonts w:ascii="HG丸ｺﾞｼｯｸM-PRO" w:eastAsia="HG丸ｺﾞｼｯｸM-PRO" w:hAnsi="HG丸ｺﾞｼｯｸM-PRO" w:hint="eastAsia"/>
          <w:sz w:val="21"/>
          <w:szCs w:val="21"/>
        </w:rPr>
        <w:t>（</w:t>
      </w:r>
      <w:r w:rsidR="00E97FDD" w:rsidRPr="00E97FDD">
        <w:rPr>
          <w:rFonts w:ascii="HG丸ｺﾞｼｯｸM-PRO" w:eastAsia="HG丸ｺﾞｼｯｸM-PRO" w:hAnsi="HG丸ｺﾞｼｯｸM-PRO" w:hint="eastAsia"/>
          <w:sz w:val="21"/>
          <w:szCs w:val="21"/>
        </w:rPr>
        <w:t>５</w:t>
      </w:r>
      <w:r w:rsidRPr="001F08CF">
        <w:rPr>
          <w:rFonts w:ascii="HG丸ｺﾞｼｯｸM-PRO" w:eastAsia="HG丸ｺﾞｼｯｸM-PRO" w:hAnsi="HG丸ｺﾞｼｯｸM-PRO" w:hint="eastAsia"/>
          <w:sz w:val="21"/>
          <w:szCs w:val="21"/>
        </w:rPr>
        <w:t>）</w:t>
      </w:r>
      <w:r w:rsidRPr="0054514A">
        <w:rPr>
          <w:rFonts w:ascii="HG丸ｺﾞｼｯｸM-PRO" w:eastAsia="HG丸ｺﾞｼｯｸM-PRO" w:hAnsi="HG丸ｺﾞｼｯｸM-PRO" w:hint="eastAsia"/>
        </w:rPr>
        <w:t>アンダーショーツを着用する場合は、</w:t>
      </w:r>
      <w:r w:rsidRPr="0054514A">
        <w:rPr>
          <w:rFonts w:ascii="HG丸ｺﾞｼｯｸM-PRO" w:eastAsia="HG丸ｺﾞｼｯｸM-PRO" w:hint="eastAsia"/>
        </w:rPr>
        <w:t>アンダーショーツやタイツの長さにかかわらず、その主たる色はショーツの主たる色と同じ（同系色は、認められない）で単色とすること。</w:t>
      </w:r>
    </w:p>
    <w:p w:rsidR="00E97A77" w:rsidRDefault="00E97A77">
      <w:pPr>
        <w:pStyle w:val="a3"/>
        <w:rPr>
          <w:rFonts w:ascii="HG丸ｺﾞｼｯｸM-PRO" w:hAnsi="HG丸ｺﾞｼｯｸM-PRO" w:hint="eastAsia"/>
        </w:rPr>
      </w:pPr>
      <w:r w:rsidRPr="0054514A">
        <w:rPr>
          <w:rFonts w:ascii="HG丸ｺﾞｼｯｸM-PRO" w:hAnsi="HG丸ｺﾞｼｯｸM-PRO" w:hint="eastAsia"/>
        </w:rPr>
        <w:t xml:space="preserve">　（</w:t>
      </w:r>
      <w:r w:rsidR="00E97FDD" w:rsidRPr="00E97FDD">
        <w:rPr>
          <w:rFonts w:ascii="HG丸ｺﾞｼｯｸM-PRO" w:hAnsi="HG丸ｺﾞｼｯｸM-PRO" w:hint="eastAsia"/>
        </w:rPr>
        <w:t>６</w:t>
      </w:r>
      <w:r w:rsidRPr="0054514A">
        <w:rPr>
          <w:rFonts w:ascii="HG丸ｺﾞｼｯｸM-PRO" w:hAnsi="HG丸ｺﾞｼｯｸM-PRO" w:hint="eastAsia"/>
        </w:rPr>
        <w:t>）パンツに番号を貼付</w:t>
      </w:r>
      <w:r w:rsidR="00CE51E6">
        <w:rPr>
          <w:rFonts w:ascii="HG丸ｺﾞｼｯｸM-PRO" w:hAnsi="HG丸ｺﾞｼｯｸM-PRO" w:hint="eastAsia"/>
        </w:rPr>
        <w:t>す</w:t>
      </w:r>
      <w:r w:rsidRPr="0054514A">
        <w:rPr>
          <w:rFonts w:ascii="HG丸ｺﾞｼｯｸM-PRO" w:hAnsi="HG丸ｺﾞｼｯｸM-PRO" w:hint="eastAsia"/>
        </w:rPr>
        <w:t>る場合は、背番号と同じ番号をつけること。</w:t>
      </w:r>
    </w:p>
    <w:p w:rsidR="0054514A" w:rsidRPr="0054514A" w:rsidRDefault="00E97FDD">
      <w:pPr>
        <w:pStyle w:val="a3"/>
        <w:rPr>
          <w:rFonts w:ascii="HG丸ｺﾞｼｯｸM-PRO" w:hAnsi="HG丸ｺﾞｼｯｸM-PRO" w:hint="eastAsia"/>
        </w:rPr>
      </w:pPr>
      <w:r w:rsidRPr="00E97FDD">
        <w:rPr>
          <w:rFonts w:ascii="HG丸ｺﾞｼｯｸM-PRO" w:hAnsi="HG丸ｺﾞｼｯｸM-PRO" w:hint="eastAsia"/>
        </w:rPr>
        <w:t>７，</w:t>
      </w:r>
      <w:r>
        <w:rPr>
          <w:rFonts w:ascii="HG丸ｺﾞｼｯｸM-PRO" w:hAnsi="HG丸ｺﾞｼｯｸM-PRO" w:hint="eastAsia"/>
        </w:rPr>
        <w:t>装身具について</w:t>
      </w:r>
    </w:p>
    <w:p w:rsidR="00E97FDD" w:rsidRDefault="00E97FDD">
      <w:pPr>
        <w:pStyle w:val="a3"/>
        <w:rPr>
          <w:rFonts w:ascii="HG丸ｺﾞｼｯｸM-PRO" w:hAnsi="HG丸ｺﾞｼｯｸM-PRO" w:hint="eastAsia"/>
        </w:rPr>
      </w:pPr>
      <w:r>
        <w:rPr>
          <w:rFonts w:ascii="HG丸ｺﾞｼｯｸM-PRO" w:hAnsi="HG丸ｺﾞｼｯｸM-PRO" w:hint="eastAsia"/>
        </w:rPr>
        <w:t xml:space="preserve">　</w:t>
      </w:r>
      <w:r w:rsidRPr="00E97FDD">
        <w:rPr>
          <w:rFonts w:ascii="HG丸ｺﾞｼｯｸM-PRO" w:hAnsi="HG丸ｺﾞｼｯｸM-PRO" w:hint="eastAsia"/>
        </w:rPr>
        <w:t>（１）</w:t>
      </w:r>
      <w:r>
        <w:rPr>
          <w:rFonts w:ascii="HG丸ｺﾞｼｯｸM-PRO" w:hAnsi="HG丸ｺﾞｼｯｸM-PRO" w:hint="eastAsia"/>
        </w:rPr>
        <w:t>ネックレス、指輪、イヤリング、ピアス、ミサンガ、その他皮革やゴムでできた</w:t>
      </w:r>
    </w:p>
    <w:p w:rsidR="00E97FDD" w:rsidRDefault="00E97FDD">
      <w:pPr>
        <w:pStyle w:val="a3"/>
        <w:rPr>
          <w:rFonts w:ascii="HG丸ｺﾞｼｯｸM-PRO" w:hAnsi="HG丸ｺﾞｼｯｸM-PRO" w:hint="eastAsia"/>
        </w:rPr>
      </w:pPr>
      <w:r>
        <w:rPr>
          <w:rFonts w:ascii="HG丸ｺﾞｼｯｸM-PRO" w:hAnsi="HG丸ｺﾞｼｯｸM-PRO" w:hint="eastAsia"/>
        </w:rPr>
        <w:t xml:space="preserve">　　　　バンド等、プレーに不必要なすべての装身具の着用は認められない。</w:t>
      </w:r>
    </w:p>
    <w:p w:rsidR="00E97FDD" w:rsidRDefault="00E97FDD">
      <w:pPr>
        <w:pStyle w:val="a3"/>
        <w:rPr>
          <w:rFonts w:ascii="HG丸ｺﾞｼｯｸM-PRO" w:hAnsi="HG丸ｺﾞｼｯｸM-PRO" w:hint="eastAsia"/>
        </w:rPr>
      </w:pPr>
      <w:r>
        <w:rPr>
          <w:rFonts w:ascii="HG丸ｺﾞｼｯｸM-PRO" w:hAnsi="HG丸ｺﾞｼｯｸM-PRO" w:hint="eastAsia"/>
        </w:rPr>
        <w:t xml:space="preserve">　</w:t>
      </w:r>
      <w:r w:rsidRPr="00E97FDD">
        <w:rPr>
          <w:rFonts w:ascii="HG丸ｺﾞｼｯｸM-PRO" w:hAnsi="HG丸ｺﾞｼｯｸM-PRO" w:hint="eastAsia"/>
        </w:rPr>
        <w:t>（２）</w:t>
      </w:r>
      <w:r>
        <w:rPr>
          <w:rFonts w:ascii="HG丸ｺﾞｼｯｸM-PRO" w:hAnsi="HG丸ｺﾞｼｯｸM-PRO" w:hint="eastAsia"/>
        </w:rPr>
        <w:t>装身具をテープで覆うことも認められない。</w:t>
      </w:r>
    </w:p>
    <w:p w:rsidR="00E97FDD" w:rsidRDefault="00E97FDD" w:rsidP="00121B59">
      <w:pPr>
        <w:pStyle w:val="a3"/>
        <w:ind w:firstLineChars="100" w:firstLine="210"/>
        <w:rPr>
          <w:rFonts w:ascii="HG丸ｺﾞｼｯｸM-PRO" w:hAnsi="HG丸ｺﾞｼｯｸM-PRO" w:hint="eastAsia"/>
        </w:rPr>
      </w:pPr>
      <w:r w:rsidRPr="00E97FDD">
        <w:rPr>
          <w:rFonts w:ascii="HG丸ｺﾞｼｯｸM-PRO" w:hAnsi="HG丸ｺﾞｼｯｸM-PRO" w:hint="eastAsia"/>
        </w:rPr>
        <w:t>（３）</w:t>
      </w:r>
      <w:r>
        <w:rPr>
          <w:rFonts w:ascii="HG丸ｺﾞｼｯｸM-PRO" w:hAnsi="HG丸ｺﾞｼｯｸM-PRO" w:hint="eastAsia"/>
        </w:rPr>
        <w:t>髪を止めるヘヤピン等、負傷を誘発するもののち着用は認められない。他方、　　　　　長髪を束ねるためのヘアーバンドは原則認められるが、主審が材質、長さ、幅を</w:t>
      </w:r>
    </w:p>
    <w:p w:rsidR="00E97FDD" w:rsidRDefault="00E97FDD" w:rsidP="00121B59">
      <w:pPr>
        <w:pStyle w:val="a3"/>
        <w:ind w:firstLineChars="100" w:firstLine="210"/>
        <w:rPr>
          <w:rFonts w:ascii="HG丸ｺﾞｼｯｸM-PRO" w:hAnsi="HG丸ｺﾞｼｯｸM-PRO" w:hint="eastAsia"/>
        </w:rPr>
      </w:pPr>
      <w:r>
        <w:rPr>
          <w:rFonts w:ascii="HG丸ｺﾞｼｯｸM-PRO" w:hAnsi="HG丸ｺﾞｼｯｸM-PRO" w:hint="eastAsia"/>
        </w:rPr>
        <w:t xml:space="preserve">　　　確認し、安全でないと判断した場合は、着用は認められない。</w:t>
      </w:r>
    </w:p>
    <w:p w:rsidR="00E97A77" w:rsidRDefault="00121B59">
      <w:pPr>
        <w:pStyle w:val="a3"/>
      </w:pPr>
      <w:r>
        <w:rPr>
          <w:rFonts w:ascii="HG丸ｺﾞｼｯｸM-PRO" w:hAnsi="HG丸ｺﾞｼｯｸM-PRO" w:hint="eastAsia"/>
        </w:rPr>
        <w:t>8</w:t>
      </w:r>
      <w:r w:rsidR="00E97A77">
        <w:rPr>
          <w:rFonts w:ascii="HG丸ｺﾞｼｯｸM-PRO" w:hAnsi="HG丸ｺﾞｼｯｸM-PRO" w:hint="eastAsia"/>
        </w:rPr>
        <w:t>，</w:t>
      </w:r>
      <w:r w:rsidR="00D246F2">
        <w:rPr>
          <w:rFonts w:ascii="HG丸ｺﾞｼｯｸM-PRO" w:hAnsi="HG丸ｺﾞｼｯｸM-PRO" w:hint="eastAsia"/>
        </w:rPr>
        <w:t>ベンチエリア</w:t>
      </w:r>
      <w:r w:rsidR="00E97A77">
        <w:rPr>
          <w:rFonts w:ascii="HG丸ｺﾞｼｯｸM-PRO" w:hAnsi="HG丸ｺﾞｼｯｸM-PRO" w:hint="eastAsia"/>
        </w:rPr>
        <w:t>について</w:t>
      </w:r>
    </w:p>
    <w:p w:rsidR="00E97A77" w:rsidRDefault="00E97A77" w:rsidP="00121B59">
      <w:pPr>
        <w:pStyle w:val="a3"/>
        <w:ind w:left="840" w:hangingChars="400" w:hanging="840"/>
      </w:pPr>
      <w:r>
        <w:rPr>
          <w:rFonts w:ascii="HG丸ｺﾞｼｯｸM-PRO" w:hAnsi="HG丸ｺﾞｼｯｸM-PRO" w:hint="eastAsia"/>
        </w:rPr>
        <w:t xml:space="preserve">　（１）試合中の</w:t>
      </w:r>
      <w:r w:rsidR="004470B9">
        <w:rPr>
          <w:rFonts w:ascii="HG丸ｺﾞｼｯｸM-PRO" w:hAnsi="HG丸ｺﾞｼｯｸM-PRO" w:hint="eastAsia"/>
        </w:rPr>
        <w:t>戦術的指示</w:t>
      </w:r>
      <w:r>
        <w:rPr>
          <w:rFonts w:ascii="HG丸ｺﾞｼｯｸM-PRO" w:hAnsi="HG丸ｺﾞｼｯｸM-PRO" w:hint="eastAsia"/>
        </w:rPr>
        <w:t>は、</w:t>
      </w:r>
      <w:r w:rsidR="004470B9">
        <w:rPr>
          <w:rFonts w:ascii="HG丸ｺﾞｼｯｸM-PRO" w:hAnsi="HG丸ｺﾞｼｯｸM-PRO" w:hint="eastAsia"/>
        </w:rPr>
        <w:t>テクニカルエリア</w:t>
      </w:r>
      <w:r w:rsidR="00D246F2">
        <w:rPr>
          <w:rFonts w:ascii="HG丸ｺﾞｼｯｸM-PRO" w:hAnsi="HG丸ｺﾞｼｯｸM-PRO" w:hint="eastAsia"/>
        </w:rPr>
        <w:t>を設置するので、エリア</w:t>
      </w:r>
      <w:r w:rsidR="004470B9">
        <w:rPr>
          <w:rFonts w:ascii="HG丸ｺﾞｼｯｸM-PRO" w:hAnsi="HG丸ｺﾞｼｯｸM-PRO" w:hint="eastAsia"/>
        </w:rPr>
        <w:t>内から、その都度ただ１人の役員が伝えることが出来る。</w:t>
      </w:r>
      <w:r>
        <w:rPr>
          <w:rFonts w:ascii="HG丸ｺﾞｼｯｸM-PRO" w:hAnsi="HG丸ｺﾞｼｯｸM-PRO" w:hint="eastAsia"/>
        </w:rPr>
        <w:t>（メガホン等の道具使用は</w:t>
      </w:r>
      <w:r w:rsidR="00D246F2">
        <w:rPr>
          <w:rFonts w:ascii="HG丸ｺﾞｼｯｸM-PRO" w:hAnsi="HG丸ｺﾞｼｯｸM-PRO" w:hint="eastAsia"/>
        </w:rPr>
        <w:t>、不可</w:t>
      </w:r>
      <w:r>
        <w:rPr>
          <w:rFonts w:ascii="HG丸ｺﾞｼｯｸM-PRO" w:hAnsi="HG丸ｺﾞｼｯｸM-PRO" w:hint="eastAsia"/>
        </w:rPr>
        <w:t>）</w:t>
      </w:r>
    </w:p>
    <w:p w:rsidR="00B029CB" w:rsidRPr="00B029CB" w:rsidRDefault="00E97A77" w:rsidP="00121B59">
      <w:pPr>
        <w:autoSpaceDE w:val="0"/>
        <w:autoSpaceDN w:val="0"/>
        <w:adjustRightInd w:val="0"/>
        <w:ind w:left="840" w:hangingChars="400" w:hanging="840"/>
        <w:jc w:val="left"/>
        <w:rPr>
          <w:rFonts w:ascii="HG丸ｺﾞｼｯｸM-PRO" w:eastAsia="HG丸ｺﾞｼｯｸM-PRO" w:cs="MS-PGothic" w:hint="eastAsia"/>
          <w:kern w:val="0"/>
          <w:szCs w:val="21"/>
        </w:rPr>
      </w:pPr>
      <w:r>
        <w:rPr>
          <w:rFonts w:ascii="HG丸ｺﾞｼｯｸM-PRO" w:hAnsi="HG丸ｺﾞｼｯｸM-PRO" w:hint="eastAsia"/>
        </w:rPr>
        <w:t xml:space="preserve">　</w:t>
      </w:r>
      <w:r w:rsidRPr="00B029CB">
        <w:rPr>
          <w:rFonts w:ascii="HG丸ｺﾞｼｯｸM-PRO" w:eastAsia="HG丸ｺﾞｼｯｸM-PRO" w:hAnsi="HG丸ｺﾞｼｯｸM-PRO" w:hint="eastAsia"/>
        </w:rPr>
        <w:t>（２）</w:t>
      </w:r>
      <w:r w:rsidR="00C11370">
        <w:rPr>
          <w:rFonts w:ascii="HG丸ｺﾞｼｯｸM-PRO" w:eastAsia="HG丸ｺﾞｼｯｸM-PRO" w:hAnsi="HG丸ｺﾞｼｯｸM-PRO" w:hint="eastAsia"/>
        </w:rPr>
        <w:t>ベンチ</w:t>
      </w:r>
      <w:r w:rsidR="00B029CB" w:rsidRPr="00B029CB">
        <w:rPr>
          <w:rFonts w:ascii="HG丸ｺﾞｼｯｸM-PRO" w:eastAsia="HG丸ｺﾞｼｯｸM-PRO" w:cs="MS-PGothic" w:hint="eastAsia"/>
          <w:kern w:val="0"/>
          <w:szCs w:val="21"/>
        </w:rPr>
        <w:t>エリアに入る者は、試合中、常にエリアの中にとどまっていなければならない。</w:t>
      </w:r>
    </w:p>
    <w:p w:rsidR="00B029CB" w:rsidRPr="00B029CB" w:rsidRDefault="00B029CB" w:rsidP="00121B59">
      <w:pPr>
        <w:autoSpaceDE w:val="0"/>
        <w:autoSpaceDN w:val="0"/>
        <w:adjustRightInd w:val="0"/>
        <w:ind w:leftChars="100" w:left="840" w:hangingChars="300" w:hanging="630"/>
        <w:jc w:val="left"/>
        <w:rPr>
          <w:rFonts w:ascii="HG丸ｺﾞｼｯｸM-PRO" w:eastAsia="HG丸ｺﾞｼｯｸM-PRO" w:cs="MS-PGothic" w:hint="eastAsia"/>
          <w:kern w:val="0"/>
          <w:szCs w:val="21"/>
        </w:rPr>
      </w:pPr>
      <w:r w:rsidRPr="00B029CB">
        <w:rPr>
          <w:rFonts w:ascii="HG丸ｺﾞｼｯｸM-PRO" w:eastAsia="HG丸ｺﾞｼｯｸM-PRO" w:hAnsi="HG丸ｺﾞｼｯｸM-PRO" w:hint="eastAsia"/>
        </w:rPr>
        <w:t>（３）</w:t>
      </w:r>
      <w:r w:rsidR="00C11370">
        <w:rPr>
          <w:rFonts w:ascii="HG丸ｺﾞｼｯｸM-PRO" w:eastAsia="HG丸ｺﾞｼｯｸM-PRO" w:hAnsi="HG丸ｺﾞｼｯｸM-PRO" w:hint="eastAsia"/>
        </w:rPr>
        <w:t>ベンチ</w:t>
      </w:r>
      <w:r w:rsidRPr="00B029CB">
        <w:rPr>
          <w:rFonts w:ascii="HG丸ｺﾞｼｯｸM-PRO" w:eastAsia="HG丸ｺﾞｼｯｸM-PRO" w:cs="MS-PGothic" w:hint="eastAsia"/>
          <w:kern w:val="0"/>
          <w:szCs w:val="21"/>
        </w:rPr>
        <w:t>エリアに入る者が、</w:t>
      </w:r>
      <w:r w:rsidR="00C11370">
        <w:rPr>
          <w:rFonts w:ascii="HG丸ｺﾞｼｯｸM-PRO" w:eastAsia="HG丸ｺﾞｼｯｸM-PRO" w:cs="MS-PGothic" w:hint="eastAsia"/>
          <w:kern w:val="0"/>
          <w:szCs w:val="21"/>
        </w:rPr>
        <w:t>他のエリア</w:t>
      </w:r>
      <w:r w:rsidRPr="00B029CB">
        <w:rPr>
          <w:rFonts w:ascii="HG丸ｺﾞｼｯｸM-PRO" w:eastAsia="HG丸ｺﾞｼｯｸM-PRO" w:cs="MS-PGothic" w:hint="eastAsia"/>
          <w:kern w:val="0"/>
          <w:szCs w:val="21"/>
        </w:rPr>
        <w:t>等で試合を分析した後</w:t>
      </w:r>
      <w:r w:rsidR="00C11370">
        <w:rPr>
          <w:rFonts w:ascii="HG丸ｺﾞｼｯｸM-PRO" w:eastAsia="HG丸ｺﾞｼｯｸM-PRO" w:cs="MS-PGothic" w:hint="eastAsia"/>
          <w:kern w:val="0"/>
          <w:szCs w:val="21"/>
        </w:rPr>
        <w:t>、再度</w:t>
      </w:r>
      <w:r w:rsidRPr="00B029CB">
        <w:rPr>
          <w:rFonts w:ascii="HG丸ｺﾞｼｯｸM-PRO" w:eastAsia="HG丸ｺﾞｼｯｸM-PRO" w:cs="MS-PGothic" w:hint="eastAsia"/>
          <w:kern w:val="0"/>
          <w:szCs w:val="21"/>
        </w:rPr>
        <w:t>エリア</w:t>
      </w:r>
      <w:r w:rsidR="00C11370">
        <w:rPr>
          <w:rFonts w:ascii="HG丸ｺﾞｼｯｸM-PRO" w:eastAsia="HG丸ｺﾞｼｯｸM-PRO" w:cs="MS-PGothic" w:hint="eastAsia"/>
          <w:kern w:val="0"/>
          <w:szCs w:val="21"/>
        </w:rPr>
        <w:t>内</w:t>
      </w:r>
      <w:r w:rsidRPr="00B029CB">
        <w:rPr>
          <w:rFonts w:ascii="HG丸ｺﾞｼｯｸM-PRO" w:eastAsia="HG丸ｺﾞｼｯｸM-PRO" w:cs="MS-PGothic" w:hint="eastAsia"/>
          <w:kern w:val="0"/>
          <w:szCs w:val="21"/>
        </w:rPr>
        <w:t>に入ることは認められない。</w:t>
      </w:r>
    </w:p>
    <w:p w:rsidR="00B029CB" w:rsidRPr="00B029CB" w:rsidRDefault="00B029CB" w:rsidP="00121B59">
      <w:pPr>
        <w:autoSpaceDE w:val="0"/>
        <w:autoSpaceDN w:val="0"/>
        <w:adjustRightInd w:val="0"/>
        <w:ind w:leftChars="100" w:left="840" w:hangingChars="300" w:hanging="630"/>
        <w:jc w:val="left"/>
        <w:rPr>
          <w:rFonts w:ascii="HG丸ｺﾞｼｯｸM-PRO" w:eastAsia="HG丸ｺﾞｼｯｸM-PRO" w:cs="MS-PGothic" w:hint="eastAsia"/>
          <w:kern w:val="0"/>
          <w:szCs w:val="21"/>
        </w:rPr>
      </w:pPr>
      <w:r w:rsidRPr="00B029CB">
        <w:rPr>
          <w:rFonts w:ascii="HG丸ｺﾞｼｯｸM-PRO" w:eastAsia="HG丸ｺﾞｼｯｸM-PRO" w:hAnsi="HG丸ｺﾞｼｯｸM-PRO" w:hint="eastAsia"/>
        </w:rPr>
        <w:t>（４）</w:t>
      </w:r>
      <w:r w:rsidRPr="00B029CB">
        <w:rPr>
          <w:rFonts w:ascii="HG丸ｺﾞｼｯｸM-PRO" w:eastAsia="HG丸ｺﾞｼｯｸM-PRO" w:cs="MS-PGothic" w:hint="eastAsia"/>
          <w:kern w:val="0"/>
          <w:szCs w:val="21"/>
        </w:rPr>
        <w:t>監督やチーム役員は、主審が承認した場合、競技者の負傷対応のためフィールドに入ることができる。</w:t>
      </w:r>
    </w:p>
    <w:p w:rsidR="00B029CB" w:rsidRPr="00B029CB" w:rsidRDefault="00B029CB" w:rsidP="00121B59">
      <w:pPr>
        <w:autoSpaceDE w:val="0"/>
        <w:autoSpaceDN w:val="0"/>
        <w:adjustRightInd w:val="0"/>
        <w:ind w:leftChars="100" w:left="840" w:hangingChars="300" w:hanging="630"/>
        <w:jc w:val="left"/>
        <w:rPr>
          <w:rFonts w:ascii="HG丸ｺﾞｼｯｸM-PRO" w:eastAsia="HG丸ｺﾞｼｯｸM-PRO" w:hAnsi="HG丸ｺﾞｼｯｸM-PRO" w:hint="eastAsia"/>
        </w:rPr>
      </w:pPr>
      <w:r w:rsidRPr="00B029CB">
        <w:rPr>
          <w:rFonts w:ascii="HG丸ｺﾞｼｯｸM-PRO" w:eastAsia="HG丸ｺﾞｼｯｸM-PRO" w:hAnsi="HG丸ｺﾞｼｯｸM-PRO" w:hint="eastAsia"/>
        </w:rPr>
        <w:t>（５）</w:t>
      </w:r>
      <w:r w:rsidR="00C11370">
        <w:rPr>
          <w:rFonts w:ascii="HG丸ｺﾞｼｯｸM-PRO" w:eastAsia="HG丸ｺﾞｼｯｸM-PRO" w:hAnsi="HG丸ｺﾞｼｯｸM-PRO" w:hint="eastAsia"/>
        </w:rPr>
        <w:t>ベンチ</w:t>
      </w:r>
      <w:r w:rsidRPr="00B029CB">
        <w:rPr>
          <w:rFonts w:ascii="HG丸ｺﾞｼｯｸM-PRO" w:eastAsia="HG丸ｺﾞｼｯｸM-PRO" w:hint="eastAsia"/>
          <w:kern w:val="0"/>
        </w:rPr>
        <w:t>エリアに入る者は、ウォームアップやクーリングダウンのためウォームアップエリアに入ることができる。</w:t>
      </w:r>
      <w:r w:rsidR="00E97A77" w:rsidRPr="00B029CB">
        <w:rPr>
          <w:rFonts w:ascii="HG丸ｺﾞｼｯｸM-PRO" w:eastAsia="HG丸ｺﾞｼｯｸM-PRO" w:hAnsi="HG丸ｺﾞｼｯｸM-PRO" w:hint="eastAsia"/>
        </w:rPr>
        <w:t xml:space="preserve">　</w:t>
      </w:r>
    </w:p>
    <w:p w:rsidR="00345E25" w:rsidRDefault="00B029CB" w:rsidP="00121B59">
      <w:pPr>
        <w:autoSpaceDE w:val="0"/>
        <w:autoSpaceDN w:val="0"/>
        <w:adjustRightInd w:val="0"/>
        <w:ind w:leftChars="100" w:left="840" w:hangingChars="300" w:hanging="630"/>
        <w:jc w:val="left"/>
        <w:rPr>
          <w:rFonts w:ascii="HG丸ｺﾞｼｯｸM-PRO" w:eastAsia="HG丸ｺﾞｼｯｸM-PRO" w:hint="eastAsia"/>
        </w:rPr>
      </w:pPr>
      <w:r w:rsidRPr="00B029CB">
        <w:rPr>
          <w:rFonts w:ascii="HG丸ｺﾞｼｯｸM-PRO" w:eastAsia="HG丸ｺﾞｼｯｸM-PRO" w:hint="eastAsia"/>
        </w:rPr>
        <w:t>（６）</w:t>
      </w:r>
      <w:r w:rsidR="00E97A77" w:rsidRPr="00B029CB">
        <w:rPr>
          <w:rFonts w:ascii="HG丸ｺﾞｼｯｸM-PRO" w:eastAsia="HG丸ｺﾞｼｯｸM-PRO" w:hint="eastAsia"/>
        </w:rPr>
        <w:t xml:space="preserve">判定に対する不服の言動があった場合は、退場させられることがある。　　</w:t>
      </w:r>
    </w:p>
    <w:p w:rsidR="00E97A77" w:rsidRDefault="00E97A77" w:rsidP="00121B59">
      <w:pPr>
        <w:autoSpaceDE w:val="0"/>
        <w:autoSpaceDN w:val="0"/>
        <w:adjustRightInd w:val="0"/>
        <w:ind w:leftChars="100" w:left="840" w:hangingChars="300" w:hanging="630"/>
        <w:jc w:val="left"/>
        <w:rPr>
          <w:rFonts w:ascii="HG丸ｺﾞｼｯｸM-PRO" w:eastAsia="HG丸ｺﾞｼｯｸM-PRO" w:hint="eastAsia"/>
        </w:rPr>
      </w:pPr>
      <w:r w:rsidRPr="00B029CB">
        <w:rPr>
          <w:rFonts w:ascii="HG丸ｺﾞｼｯｸM-PRO" w:eastAsia="HG丸ｺﾞｼｯｸM-PRO" w:hint="eastAsia"/>
        </w:rPr>
        <w:t>（</w:t>
      </w:r>
      <w:r w:rsidR="00345E25">
        <w:rPr>
          <w:rFonts w:ascii="HG丸ｺﾞｼｯｸM-PRO" w:eastAsia="HG丸ｺﾞｼｯｸM-PRO" w:hint="eastAsia"/>
        </w:rPr>
        <w:t>７</w:t>
      </w:r>
      <w:r w:rsidRPr="00B029CB">
        <w:rPr>
          <w:rFonts w:ascii="HG丸ｺﾞｼｯｸM-PRO" w:eastAsia="HG丸ｺﾞｼｯｸM-PRO" w:hint="eastAsia"/>
        </w:rPr>
        <w:t>）退場を命じられた選手は、ベンチに入れない。</w:t>
      </w:r>
    </w:p>
    <w:p w:rsidR="00CF4D99" w:rsidRPr="00CF4D99" w:rsidRDefault="00CF4D99" w:rsidP="00121B59">
      <w:pPr>
        <w:autoSpaceDE w:val="0"/>
        <w:autoSpaceDN w:val="0"/>
        <w:adjustRightInd w:val="0"/>
        <w:ind w:firstLineChars="100" w:firstLine="210"/>
        <w:jc w:val="left"/>
        <w:rPr>
          <w:rFonts w:ascii="HG丸ｺﾞｼｯｸM-PRO" w:eastAsia="HG丸ｺﾞｼｯｸM-PRO" w:cs="MS-PGothic" w:hint="eastAsia"/>
          <w:kern w:val="0"/>
          <w:szCs w:val="21"/>
        </w:rPr>
      </w:pPr>
      <w:r w:rsidRPr="00B029CB">
        <w:rPr>
          <w:rFonts w:ascii="HG丸ｺﾞｼｯｸM-PRO" w:eastAsia="HG丸ｺﾞｼｯｸM-PRO" w:hint="eastAsia"/>
        </w:rPr>
        <w:t>（</w:t>
      </w:r>
      <w:r>
        <w:rPr>
          <w:rFonts w:ascii="HG丸ｺﾞｼｯｸM-PRO" w:eastAsia="HG丸ｺﾞｼｯｸM-PRO" w:hint="eastAsia"/>
        </w:rPr>
        <w:t>８</w:t>
      </w:r>
      <w:r w:rsidRPr="00B029CB">
        <w:rPr>
          <w:rFonts w:ascii="HG丸ｺﾞｼｯｸM-PRO" w:eastAsia="HG丸ｺﾞｼｯｸM-PRO" w:hint="eastAsia"/>
        </w:rPr>
        <w:t>）</w:t>
      </w:r>
      <w:r w:rsidRPr="00CF4D99">
        <w:rPr>
          <w:rFonts w:ascii="HG丸ｺﾞｼｯｸM-PRO" w:eastAsia="HG丸ｺﾞｼｯｸM-PRO" w:cs="MS-PGothic" w:hint="eastAsia"/>
          <w:kern w:val="0"/>
          <w:szCs w:val="21"/>
        </w:rPr>
        <w:t>監督およびその他エリアに入る者は、責任ある態度で行動しなければならない。</w:t>
      </w:r>
    </w:p>
    <w:p w:rsidR="00CF4D99" w:rsidRDefault="00CF4D99" w:rsidP="00121B59">
      <w:pPr>
        <w:autoSpaceDE w:val="0"/>
        <w:autoSpaceDN w:val="0"/>
        <w:adjustRightInd w:val="0"/>
        <w:ind w:leftChars="100" w:left="840" w:hangingChars="300" w:hanging="630"/>
        <w:jc w:val="left"/>
        <w:rPr>
          <w:rFonts w:ascii="HG丸ｺﾞｼｯｸM-PRO" w:eastAsia="HG丸ｺﾞｼｯｸM-PRO" w:cs="MS-PGothic" w:hint="eastAsia"/>
          <w:kern w:val="0"/>
          <w:szCs w:val="21"/>
        </w:rPr>
      </w:pPr>
      <w:r w:rsidRPr="00B029CB">
        <w:rPr>
          <w:rFonts w:ascii="HG丸ｺﾞｼｯｸM-PRO" w:eastAsia="HG丸ｺﾞｼｯｸM-PRO" w:hint="eastAsia"/>
        </w:rPr>
        <w:t>（</w:t>
      </w:r>
      <w:r>
        <w:rPr>
          <w:rFonts w:ascii="HG丸ｺﾞｼｯｸM-PRO" w:eastAsia="HG丸ｺﾞｼｯｸM-PRO" w:hint="eastAsia"/>
        </w:rPr>
        <w:t>９</w:t>
      </w:r>
      <w:r w:rsidRPr="00B029CB">
        <w:rPr>
          <w:rFonts w:ascii="HG丸ｺﾞｼｯｸM-PRO" w:eastAsia="HG丸ｺﾞｼｯｸM-PRO" w:hint="eastAsia"/>
        </w:rPr>
        <w:t>）</w:t>
      </w:r>
      <w:r w:rsidRPr="00CF4D99">
        <w:rPr>
          <w:rFonts w:ascii="HG丸ｺﾞｼｯｸM-PRO" w:eastAsia="HG丸ｺﾞｼｯｸM-PRO" w:cs="MS-PGothic" w:hint="eastAsia"/>
          <w:kern w:val="0"/>
          <w:szCs w:val="21"/>
        </w:rPr>
        <w:t>監督以外の者は、常にベンチや椅子に着席していなければならない（戦術的指示を与える場合を除く）。</w:t>
      </w:r>
    </w:p>
    <w:p w:rsidR="00121B59" w:rsidRDefault="00121B59" w:rsidP="00121B59">
      <w:pPr>
        <w:autoSpaceDE w:val="0"/>
        <w:autoSpaceDN w:val="0"/>
        <w:adjustRightInd w:val="0"/>
        <w:ind w:leftChars="100" w:left="840" w:hangingChars="300" w:hanging="630"/>
        <w:jc w:val="left"/>
        <w:rPr>
          <w:rFonts w:ascii="HG丸ｺﾞｼｯｸM-PRO" w:eastAsia="HG丸ｺﾞｼｯｸM-PRO" w:hint="eastAsia"/>
        </w:rPr>
      </w:pPr>
    </w:p>
    <w:p w:rsidR="00121B59" w:rsidRPr="00121B59" w:rsidRDefault="00121B59" w:rsidP="00121B59">
      <w:pPr>
        <w:autoSpaceDE w:val="0"/>
        <w:autoSpaceDN w:val="0"/>
        <w:adjustRightInd w:val="0"/>
        <w:jc w:val="left"/>
        <w:rPr>
          <w:rFonts w:ascii="HG丸ｺﾞｼｯｸM-PRO" w:eastAsia="HG丸ｺﾞｼｯｸM-PRO" w:hint="eastAsia"/>
        </w:rPr>
      </w:pPr>
      <w:r>
        <w:rPr>
          <w:rFonts w:ascii="HG丸ｺﾞｼｯｸM-PRO" w:eastAsia="HG丸ｺﾞｼｯｸM-PRO" w:hint="eastAsia"/>
        </w:rPr>
        <w:t>9</w:t>
      </w:r>
      <w:r w:rsidRPr="00121B59">
        <w:rPr>
          <w:rFonts w:ascii="HG丸ｺﾞｼｯｸM-PRO" w:eastAsia="HG丸ｺﾞｼｯｸM-PRO" w:hint="eastAsia"/>
        </w:rPr>
        <w:t>，選手交代について</w:t>
      </w:r>
    </w:p>
    <w:p w:rsidR="00121B59" w:rsidRPr="00121B59" w:rsidRDefault="00121B59" w:rsidP="00121B59">
      <w:pPr>
        <w:autoSpaceDE w:val="0"/>
        <w:autoSpaceDN w:val="0"/>
        <w:adjustRightInd w:val="0"/>
        <w:ind w:leftChars="100" w:left="840" w:hangingChars="300" w:hanging="630"/>
        <w:jc w:val="left"/>
        <w:rPr>
          <w:rFonts w:ascii="HG丸ｺﾞｼｯｸM-PRO" w:eastAsia="HG丸ｺﾞｼｯｸM-PRO" w:hint="eastAsia"/>
        </w:rPr>
      </w:pPr>
      <w:r w:rsidRPr="00121B59">
        <w:rPr>
          <w:rFonts w:ascii="HG丸ｺﾞｼｯｸM-PRO" w:eastAsia="HG丸ｺﾞｼｯｸM-PRO" w:hint="eastAsia"/>
        </w:rPr>
        <w:t>（１）交代要員、最大７名のうち、5名までが交代できる。</w:t>
      </w:r>
    </w:p>
    <w:p w:rsidR="0054514A" w:rsidRDefault="00121B59" w:rsidP="00121B59">
      <w:pPr>
        <w:autoSpaceDE w:val="0"/>
        <w:autoSpaceDN w:val="0"/>
        <w:adjustRightInd w:val="0"/>
        <w:ind w:leftChars="100" w:left="840" w:hangingChars="300" w:hanging="630"/>
        <w:jc w:val="left"/>
        <w:rPr>
          <w:rFonts w:ascii="HG丸ｺﾞｼｯｸM-PRO" w:eastAsia="HG丸ｺﾞｼｯｸM-PRO" w:hint="eastAsia"/>
        </w:rPr>
      </w:pPr>
      <w:r w:rsidRPr="00121B59">
        <w:rPr>
          <w:rFonts w:ascii="HG丸ｺﾞｼｯｸM-PRO" w:eastAsia="HG丸ｺﾞｼｯｸM-PRO" w:hint="eastAsia"/>
        </w:rPr>
        <w:t>（２）交代要員は、選手証と交代用紙を本部に提出し、主審の許可を得てからフィールドに入り、競技者となる。</w:t>
      </w:r>
    </w:p>
    <w:p w:rsidR="00720DC1" w:rsidRPr="00CF4D99" w:rsidRDefault="00720DC1" w:rsidP="00EB3309">
      <w:pPr>
        <w:autoSpaceDE w:val="0"/>
        <w:autoSpaceDN w:val="0"/>
        <w:adjustRightInd w:val="0"/>
        <w:jc w:val="left"/>
        <w:rPr>
          <w:rFonts w:ascii="HG丸ｺﾞｼｯｸM-PRO" w:eastAsia="HG丸ｺﾞｼｯｸM-PRO" w:hint="eastAsia"/>
        </w:rPr>
      </w:pPr>
    </w:p>
    <w:p w:rsidR="00E97A77" w:rsidRDefault="00121B59">
      <w:pPr>
        <w:pStyle w:val="a3"/>
      </w:pPr>
      <w:r>
        <w:rPr>
          <w:rFonts w:ascii="HG丸ｺﾞｼｯｸM-PRO" w:hAnsi="HG丸ｺﾞｼｯｸM-PRO" w:hint="eastAsia"/>
        </w:rPr>
        <w:t>10</w:t>
      </w:r>
      <w:r w:rsidR="00E97A77">
        <w:rPr>
          <w:rFonts w:ascii="HG丸ｺﾞｼｯｸM-PRO" w:hAnsi="HG丸ｺﾞｼｯｸM-PRO" w:hint="eastAsia"/>
        </w:rPr>
        <w:t>，負傷者の処置について</w:t>
      </w:r>
    </w:p>
    <w:p w:rsidR="00CF4D99" w:rsidRPr="00CF4D99" w:rsidRDefault="00E97A77" w:rsidP="00CF4D99">
      <w:pPr>
        <w:autoSpaceDE w:val="0"/>
        <w:autoSpaceDN w:val="0"/>
        <w:adjustRightInd w:val="0"/>
        <w:jc w:val="left"/>
        <w:rPr>
          <w:rFonts w:ascii="HG丸ｺﾞｼｯｸM-PRO" w:eastAsia="HG丸ｺﾞｼｯｸM-PRO" w:cs="MS-PGothic" w:hint="eastAsia"/>
          <w:kern w:val="0"/>
          <w:szCs w:val="21"/>
        </w:rPr>
      </w:pPr>
      <w:r>
        <w:rPr>
          <w:rFonts w:ascii="HG丸ｺﾞｼｯｸM-PRO" w:hAnsi="HG丸ｺﾞｼｯｸM-PRO" w:hint="eastAsia"/>
        </w:rPr>
        <w:t xml:space="preserve">　</w:t>
      </w:r>
      <w:r w:rsidRPr="00CF4D99">
        <w:rPr>
          <w:rFonts w:ascii="HG丸ｺﾞｼｯｸM-PRO" w:eastAsia="HG丸ｺﾞｼｯｸM-PRO" w:hAnsi="HG丸ｺﾞｼｯｸM-PRO" w:hint="eastAsia"/>
        </w:rPr>
        <w:t>（１）</w:t>
      </w:r>
      <w:r w:rsidR="00CF4D99" w:rsidRPr="00CF4D99">
        <w:rPr>
          <w:rFonts w:ascii="HG丸ｺﾞｼｯｸM-PRO" w:eastAsia="HG丸ｺﾞｼｯｸM-PRO" w:cs="MS-PGothic" w:hint="eastAsia"/>
          <w:kern w:val="0"/>
          <w:szCs w:val="21"/>
        </w:rPr>
        <w:t>主審は、競技者が重傷を負っていると判断した場合、プレーを停止する。</w:t>
      </w:r>
    </w:p>
    <w:p w:rsidR="00CF4D99" w:rsidRPr="00CF4D99" w:rsidRDefault="00CF4D99" w:rsidP="00121B59">
      <w:pPr>
        <w:autoSpaceDE w:val="0"/>
        <w:autoSpaceDN w:val="0"/>
        <w:adjustRightInd w:val="0"/>
        <w:ind w:firstLineChars="100" w:firstLine="210"/>
        <w:jc w:val="left"/>
        <w:rPr>
          <w:rFonts w:ascii="HG丸ｺﾞｼｯｸM-PRO" w:eastAsia="HG丸ｺﾞｼｯｸM-PRO" w:cs="MS-PGothic" w:hint="eastAsia"/>
          <w:kern w:val="0"/>
          <w:szCs w:val="21"/>
        </w:rPr>
      </w:pPr>
      <w:r w:rsidRPr="00CF4D99">
        <w:rPr>
          <w:rFonts w:ascii="HG丸ｺﾞｼｯｸM-PRO" w:eastAsia="HG丸ｺﾞｼｯｸM-PRO" w:hAnsi="HG丸ｺﾞｼｯｸM-PRO" w:hint="eastAsia"/>
        </w:rPr>
        <w:t>（</w:t>
      </w:r>
      <w:r>
        <w:rPr>
          <w:rFonts w:ascii="HG丸ｺﾞｼｯｸM-PRO" w:eastAsia="HG丸ｺﾞｼｯｸM-PRO" w:hAnsi="HG丸ｺﾞｼｯｸM-PRO" w:hint="eastAsia"/>
        </w:rPr>
        <w:t>２</w:t>
      </w:r>
      <w:r w:rsidRPr="00CF4D99">
        <w:rPr>
          <w:rFonts w:ascii="HG丸ｺﾞｼｯｸM-PRO" w:eastAsia="HG丸ｺﾞｼｯｸM-PRO" w:hAnsi="HG丸ｺﾞｼｯｸM-PRO" w:hint="eastAsia"/>
        </w:rPr>
        <w:t>）</w:t>
      </w:r>
      <w:r w:rsidRPr="00CF4D99">
        <w:rPr>
          <w:rFonts w:ascii="HG丸ｺﾞｼｯｸM-PRO" w:eastAsia="HG丸ｺﾞｼｯｸM-PRO" w:cs="MS-PGothic" w:hint="eastAsia"/>
          <w:kern w:val="0"/>
          <w:szCs w:val="21"/>
        </w:rPr>
        <w:t>ドクター等および担架のフィールド入場</w:t>
      </w:r>
    </w:p>
    <w:p w:rsidR="00CF4D99" w:rsidRPr="00CF4D99" w:rsidRDefault="00CF4D99" w:rsidP="00121B59">
      <w:pPr>
        <w:autoSpaceDE w:val="0"/>
        <w:autoSpaceDN w:val="0"/>
        <w:adjustRightInd w:val="0"/>
        <w:ind w:firstLineChars="250" w:firstLine="525"/>
        <w:jc w:val="left"/>
        <w:rPr>
          <w:rFonts w:ascii="HG丸ｺﾞｼｯｸM-PRO" w:eastAsia="HG丸ｺﾞｼｯｸM-PRO" w:cs="MS-PGothic" w:hint="eastAsia"/>
          <w:kern w:val="0"/>
          <w:szCs w:val="21"/>
        </w:rPr>
      </w:pPr>
      <w:r w:rsidRPr="00CF4D99">
        <w:rPr>
          <w:rFonts w:ascii="HG丸ｺﾞｼｯｸM-PRO" w:eastAsia="HG丸ｺﾞｼｯｸM-PRO" w:cs="MS-Gothic" w:hint="eastAsia"/>
          <w:kern w:val="0"/>
          <w:szCs w:val="21"/>
        </w:rPr>
        <w:t xml:space="preserve">・ </w:t>
      </w:r>
      <w:r w:rsidRPr="00CF4D99">
        <w:rPr>
          <w:rFonts w:ascii="HG丸ｺﾞｼｯｸM-PRO" w:eastAsia="HG丸ｺﾞｼｯｸM-PRO" w:cs="MS-PGothic" w:hint="eastAsia"/>
          <w:kern w:val="0"/>
          <w:szCs w:val="21"/>
        </w:rPr>
        <w:t>主審は、治療が必要かどうか負傷した競技者に質問する。</w:t>
      </w:r>
    </w:p>
    <w:p w:rsidR="00CF4D99" w:rsidRPr="00CF4D99" w:rsidRDefault="00CF4D99" w:rsidP="00121B59">
      <w:pPr>
        <w:autoSpaceDE w:val="0"/>
        <w:autoSpaceDN w:val="0"/>
        <w:adjustRightInd w:val="0"/>
        <w:ind w:leftChars="250" w:left="840" w:hangingChars="150" w:hanging="315"/>
        <w:jc w:val="left"/>
        <w:rPr>
          <w:rFonts w:ascii="HG丸ｺﾞｼｯｸM-PRO" w:eastAsia="HG丸ｺﾞｼｯｸM-PRO" w:cs="MS-PGothic" w:hint="eastAsia"/>
          <w:kern w:val="0"/>
          <w:szCs w:val="21"/>
        </w:rPr>
      </w:pPr>
      <w:r w:rsidRPr="00CF4D99">
        <w:rPr>
          <w:rFonts w:ascii="HG丸ｺﾞｼｯｸM-PRO" w:eastAsia="HG丸ｺﾞｼｯｸM-PRO" w:cs="MS-Gothic" w:hint="eastAsia"/>
          <w:kern w:val="0"/>
          <w:szCs w:val="21"/>
        </w:rPr>
        <w:t xml:space="preserve">・ </w:t>
      </w:r>
      <w:r w:rsidRPr="00CF4D99">
        <w:rPr>
          <w:rFonts w:ascii="HG丸ｺﾞｼｯｸM-PRO" w:eastAsia="HG丸ｺﾞｼｯｸM-PRO" w:cs="MS-PGothic" w:hint="eastAsia"/>
          <w:kern w:val="0"/>
          <w:szCs w:val="21"/>
        </w:rPr>
        <w:t>負傷した競技者が治療を必要と答えた場合や主審の質問に答えられなかった場合、主審は２名以内のドクター等のチーム役員</w:t>
      </w:r>
      <w:r w:rsidRPr="00CF4D99">
        <w:rPr>
          <w:rFonts w:ascii="HG丸ｺﾞｼｯｸM-PRO" w:eastAsia="HG丸ｺﾞｼｯｸM-PRO" w:hAnsi="Century Gothic" w:cs="Century Gothic" w:hint="eastAsia"/>
          <w:kern w:val="0"/>
          <w:szCs w:val="21"/>
        </w:rPr>
        <w:t>(</w:t>
      </w:r>
      <w:r w:rsidRPr="00CF4D99">
        <w:rPr>
          <w:rFonts w:ascii="HG丸ｺﾞｼｯｸM-PRO" w:eastAsia="HG丸ｺﾞｼｯｸM-PRO" w:cs="MS-PGothic" w:hint="eastAsia"/>
          <w:kern w:val="0"/>
          <w:szCs w:val="21"/>
        </w:rPr>
        <w:t>通訳を含む</w:t>
      </w:r>
      <w:r w:rsidRPr="00CF4D99">
        <w:rPr>
          <w:rFonts w:ascii="HG丸ｺﾞｼｯｸM-PRO" w:eastAsia="HG丸ｺﾞｼｯｸM-PRO" w:hAnsi="Century Gothic" w:cs="Century Gothic" w:hint="eastAsia"/>
          <w:kern w:val="0"/>
          <w:szCs w:val="21"/>
        </w:rPr>
        <w:t>)</w:t>
      </w:r>
      <w:r w:rsidRPr="00CF4D99">
        <w:rPr>
          <w:rFonts w:ascii="HG丸ｺﾞｼｯｸM-PRO" w:eastAsia="HG丸ｺﾞｼｯｸM-PRO" w:cs="MS-PGothic" w:hint="eastAsia"/>
          <w:kern w:val="0"/>
          <w:szCs w:val="21"/>
        </w:rPr>
        <w:t>の入場を認める。</w:t>
      </w:r>
    </w:p>
    <w:p w:rsidR="00CF4D99" w:rsidRPr="00CF4D99" w:rsidRDefault="00CF4D99" w:rsidP="00121B59">
      <w:pPr>
        <w:autoSpaceDE w:val="0"/>
        <w:autoSpaceDN w:val="0"/>
        <w:adjustRightInd w:val="0"/>
        <w:ind w:firstLineChars="250" w:firstLine="525"/>
        <w:jc w:val="left"/>
        <w:rPr>
          <w:rFonts w:ascii="HG丸ｺﾞｼｯｸM-PRO" w:eastAsia="HG丸ｺﾞｼｯｸM-PRO" w:cs="MS-PGothic" w:hint="eastAsia"/>
          <w:kern w:val="0"/>
          <w:szCs w:val="21"/>
        </w:rPr>
      </w:pPr>
      <w:r w:rsidRPr="00CF4D99">
        <w:rPr>
          <w:rFonts w:ascii="HG丸ｺﾞｼｯｸM-PRO" w:eastAsia="HG丸ｺﾞｼｯｸM-PRO" w:cs="MS-Gothic" w:hint="eastAsia"/>
          <w:kern w:val="0"/>
          <w:szCs w:val="21"/>
        </w:rPr>
        <w:t xml:space="preserve">・ </w:t>
      </w:r>
      <w:r w:rsidRPr="00CF4D99">
        <w:rPr>
          <w:rFonts w:ascii="HG丸ｺﾞｼｯｸM-PRO" w:eastAsia="HG丸ｺﾞｼｯｸM-PRO" w:cs="MS-PGothic" w:hint="eastAsia"/>
          <w:kern w:val="0"/>
          <w:szCs w:val="21"/>
        </w:rPr>
        <w:t>主審は、ドクター等の意見も参考にし、必要あれば担架を要請する。</w:t>
      </w:r>
    </w:p>
    <w:p w:rsidR="00CF4D99" w:rsidRPr="00CF4D99" w:rsidRDefault="00CF4D99" w:rsidP="00121B59">
      <w:pPr>
        <w:autoSpaceDE w:val="0"/>
        <w:autoSpaceDN w:val="0"/>
        <w:adjustRightInd w:val="0"/>
        <w:ind w:leftChars="250" w:left="840" w:hangingChars="150" w:hanging="315"/>
        <w:jc w:val="left"/>
        <w:rPr>
          <w:rFonts w:ascii="HG丸ｺﾞｼｯｸM-PRO" w:eastAsia="HG丸ｺﾞｼｯｸM-PRO" w:cs="MS-PGothic" w:hint="eastAsia"/>
          <w:kern w:val="0"/>
          <w:szCs w:val="21"/>
        </w:rPr>
      </w:pPr>
      <w:r w:rsidRPr="00CF4D99">
        <w:rPr>
          <w:rFonts w:ascii="HG丸ｺﾞｼｯｸM-PRO" w:eastAsia="HG丸ｺﾞｼｯｸM-PRO" w:cs="MS-Gothic" w:hint="eastAsia"/>
          <w:kern w:val="0"/>
          <w:szCs w:val="21"/>
        </w:rPr>
        <w:t xml:space="preserve">・ </w:t>
      </w:r>
      <w:r w:rsidRPr="00CF4D99">
        <w:rPr>
          <w:rFonts w:ascii="HG丸ｺﾞｼｯｸM-PRO" w:eastAsia="HG丸ｺﾞｼｯｸM-PRO" w:cs="MS-PGothic" w:hint="eastAsia"/>
          <w:kern w:val="0"/>
          <w:szCs w:val="21"/>
        </w:rPr>
        <w:t>担架は、主審の合図を受けてから、フィールドに入る（ドクター等と一緒に入場しない）。ただし、頭部の負傷等、緊急な対応が必要と判断した場合、主審はドクター等と担架を一緒に入場させることがある。</w:t>
      </w:r>
    </w:p>
    <w:p w:rsidR="00CF4D99" w:rsidRPr="00CF4D99" w:rsidRDefault="00CF4D99" w:rsidP="00121B59">
      <w:pPr>
        <w:autoSpaceDE w:val="0"/>
        <w:autoSpaceDN w:val="0"/>
        <w:adjustRightInd w:val="0"/>
        <w:ind w:leftChars="250" w:left="840" w:hangingChars="150" w:hanging="315"/>
        <w:jc w:val="left"/>
        <w:rPr>
          <w:rFonts w:ascii="HG丸ｺﾞｼｯｸM-PRO" w:eastAsia="HG丸ｺﾞｼｯｸM-PRO" w:cs="MS-PGothic" w:hint="eastAsia"/>
          <w:kern w:val="0"/>
          <w:szCs w:val="21"/>
        </w:rPr>
      </w:pPr>
      <w:r w:rsidRPr="00CF4D99">
        <w:rPr>
          <w:rFonts w:ascii="HG丸ｺﾞｼｯｸM-PRO" w:eastAsia="HG丸ｺﾞｼｯｸM-PRO" w:cs="MS-Gothic" w:hint="eastAsia"/>
          <w:kern w:val="0"/>
          <w:szCs w:val="21"/>
        </w:rPr>
        <w:t xml:space="preserve">・ </w:t>
      </w:r>
      <w:r w:rsidRPr="00CF4D99">
        <w:rPr>
          <w:rFonts w:ascii="HG丸ｺﾞｼｯｸM-PRO" w:eastAsia="HG丸ｺﾞｼｯｸM-PRO" w:cs="MS-PGothic" w:hint="eastAsia"/>
          <w:kern w:val="0"/>
          <w:szCs w:val="21"/>
        </w:rPr>
        <w:t>ドクター等が入場した場合、下記</w:t>
      </w:r>
      <w:r w:rsidRPr="00CF4D99">
        <w:rPr>
          <w:rFonts w:ascii="HG丸ｺﾞｼｯｸM-PRO" w:eastAsia="HG丸ｺﾞｼｯｸM-PRO" w:hAnsi="HG丸ｺﾞｼｯｸM-PRO" w:hint="eastAsia"/>
        </w:rPr>
        <w:t>（</w:t>
      </w:r>
      <w:r>
        <w:rPr>
          <w:rFonts w:ascii="HG丸ｺﾞｼｯｸM-PRO" w:eastAsia="HG丸ｺﾞｼｯｸM-PRO" w:hAnsi="HG丸ｺﾞｼｯｸM-PRO" w:hint="eastAsia"/>
        </w:rPr>
        <w:t>３</w:t>
      </w:r>
      <w:r w:rsidRPr="00CF4D99">
        <w:rPr>
          <w:rFonts w:ascii="HG丸ｺﾞｼｯｸM-PRO" w:eastAsia="HG丸ｺﾞｼｯｸM-PRO" w:hAnsi="HG丸ｺﾞｼｯｸM-PRO" w:hint="eastAsia"/>
        </w:rPr>
        <w:t>）</w:t>
      </w:r>
      <w:r w:rsidRPr="00CF4D99">
        <w:rPr>
          <w:rFonts w:ascii="HG丸ｺﾞｼｯｸM-PRO" w:eastAsia="HG丸ｺﾞｼｯｸM-PRO" w:cs="MS-PGothic" w:hint="eastAsia"/>
          <w:kern w:val="0"/>
          <w:szCs w:val="21"/>
        </w:rPr>
        <w:t>の“例外”を除き、フィールド内での治療は認められず、競技者はフィールド外に退出する（退出を拒んだ競技者は、警告される）。</w:t>
      </w:r>
    </w:p>
    <w:p w:rsidR="00CF4D99" w:rsidRPr="00CF4D99" w:rsidRDefault="00CF4D99" w:rsidP="00121B59">
      <w:pPr>
        <w:autoSpaceDE w:val="0"/>
        <w:autoSpaceDN w:val="0"/>
        <w:adjustRightInd w:val="0"/>
        <w:ind w:leftChars="250" w:left="840" w:hangingChars="150" w:hanging="315"/>
        <w:jc w:val="left"/>
        <w:rPr>
          <w:rFonts w:ascii="HG丸ｺﾞｼｯｸM-PRO" w:eastAsia="HG丸ｺﾞｼｯｸM-PRO" w:cs="MS-PGothic" w:hint="eastAsia"/>
          <w:kern w:val="0"/>
          <w:szCs w:val="21"/>
        </w:rPr>
      </w:pPr>
      <w:r w:rsidRPr="00CF4D99">
        <w:rPr>
          <w:rFonts w:ascii="HG丸ｺﾞｼｯｸM-PRO" w:eastAsia="HG丸ｺﾞｼｯｸM-PRO" w:cs="MS-Gothic" w:hint="eastAsia"/>
          <w:kern w:val="0"/>
          <w:szCs w:val="21"/>
        </w:rPr>
        <w:t xml:space="preserve">・ </w:t>
      </w:r>
      <w:r w:rsidRPr="00CF4D99">
        <w:rPr>
          <w:rFonts w:ascii="HG丸ｺﾞｼｯｸM-PRO" w:eastAsia="HG丸ｺﾞｼｯｸM-PRO" w:cs="MS-PGothic" w:hint="eastAsia"/>
          <w:kern w:val="0"/>
          <w:szCs w:val="21"/>
        </w:rPr>
        <w:t>退出した競技者は、プレーが再開後、主審の承認を得てフィールドに復帰する（ボールがインプレー中は、タッチラインからのみ）。</w:t>
      </w:r>
    </w:p>
    <w:p w:rsidR="00CF4D99" w:rsidRPr="00CF4D99" w:rsidRDefault="00CF4D99" w:rsidP="00121B59">
      <w:pPr>
        <w:autoSpaceDE w:val="0"/>
        <w:autoSpaceDN w:val="0"/>
        <w:adjustRightInd w:val="0"/>
        <w:ind w:firstLineChars="50" w:firstLine="105"/>
        <w:jc w:val="left"/>
        <w:rPr>
          <w:rFonts w:ascii="HG丸ｺﾞｼｯｸM-PRO" w:eastAsia="HG丸ｺﾞｼｯｸM-PRO" w:cs="MS-PGothic" w:hint="eastAsia"/>
          <w:kern w:val="0"/>
          <w:szCs w:val="21"/>
        </w:rPr>
      </w:pPr>
      <w:r w:rsidRPr="00CF4D99">
        <w:rPr>
          <w:rFonts w:ascii="HG丸ｺﾞｼｯｸM-PRO" w:eastAsia="HG丸ｺﾞｼｯｸM-PRO" w:hAnsi="HG丸ｺﾞｼｯｸM-PRO" w:hint="eastAsia"/>
        </w:rPr>
        <w:t>（</w:t>
      </w:r>
      <w:r>
        <w:rPr>
          <w:rFonts w:ascii="HG丸ｺﾞｼｯｸM-PRO" w:eastAsia="HG丸ｺﾞｼｯｸM-PRO" w:hAnsi="HG丸ｺﾞｼｯｸM-PRO" w:hint="eastAsia"/>
        </w:rPr>
        <w:t>３</w:t>
      </w:r>
      <w:r w:rsidRPr="00CF4D99">
        <w:rPr>
          <w:rFonts w:ascii="HG丸ｺﾞｼｯｸM-PRO" w:eastAsia="HG丸ｺﾞｼｯｸM-PRO" w:hAnsi="HG丸ｺﾞｼｯｸM-PRO" w:hint="eastAsia"/>
        </w:rPr>
        <w:t>）</w:t>
      </w:r>
      <w:r w:rsidRPr="00CF4D99">
        <w:rPr>
          <w:rFonts w:ascii="HG丸ｺﾞｼｯｸM-PRO" w:eastAsia="HG丸ｺﾞｼｯｸM-PRO" w:cs="MS-PGothic" w:hint="eastAsia"/>
          <w:kern w:val="0"/>
          <w:szCs w:val="21"/>
        </w:rPr>
        <w:t>例外</w:t>
      </w:r>
    </w:p>
    <w:p w:rsidR="00CF4D99" w:rsidRPr="00CF4D99" w:rsidRDefault="00CF4D99" w:rsidP="00121B59">
      <w:pPr>
        <w:autoSpaceDE w:val="0"/>
        <w:autoSpaceDN w:val="0"/>
        <w:adjustRightInd w:val="0"/>
        <w:ind w:leftChars="250" w:left="840" w:hangingChars="150" w:hanging="315"/>
        <w:jc w:val="left"/>
        <w:rPr>
          <w:rFonts w:ascii="HG丸ｺﾞｼｯｸM-PRO" w:eastAsia="HG丸ｺﾞｼｯｸM-PRO" w:cs="MS-PGothic" w:hint="eastAsia"/>
          <w:kern w:val="0"/>
          <w:szCs w:val="21"/>
        </w:rPr>
      </w:pPr>
      <w:r w:rsidRPr="00CF4D99">
        <w:rPr>
          <w:rFonts w:ascii="HG丸ｺﾞｼｯｸM-PRO" w:eastAsia="HG丸ｺﾞｼｯｸM-PRO" w:cs="MS-Gothic" w:hint="eastAsia"/>
          <w:kern w:val="0"/>
          <w:szCs w:val="21"/>
        </w:rPr>
        <w:t xml:space="preserve">・ </w:t>
      </w:r>
      <w:r w:rsidRPr="00CF4D99">
        <w:rPr>
          <w:rFonts w:ascii="HG丸ｺﾞｼｯｸM-PRO" w:eastAsia="HG丸ｺﾞｼｯｸM-PRO" w:cs="MS-PGothic" w:hint="eastAsia"/>
          <w:kern w:val="0"/>
          <w:szCs w:val="21"/>
        </w:rPr>
        <w:t>ゴールキーパーが負傷したとき、ゴールキーパーはフィールド内で治療を受けられる。</w:t>
      </w:r>
    </w:p>
    <w:p w:rsidR="00CF4D99" w:rsidRPr="00CF4D99" w:rsidRDefault="00CF4D99" w:rsidP="00121B59">
      <w:pPr>
        <w:autoSpaceDE w:val="0"/>
        <w:autoSpaceDN w:val="0"/>
        <w:adjustRightInd w:val="0"/>
        <w:ind w:leftChars="250" w:left="840" w:hangingChars="150" w:hanging="315"/>
        <w:jc w:val="left"/>
        <w:rPr>
          <w:rFonts w:ascii="HG丸ｺﾞｼｯｸM-PRO" w:eastAsia="HG丸ｺﾞｼｯｸM-PRO" w:cs="MS-PGothic" w:hint="eastAsia"/>
          <w:kern w:val="0"/>
          <w:szCs w:val="21"/>
        </w:rPr>
      </w:pPr>
      <w:r w:rsidRPr="00CF4D99">
        <w:rPr>
          <w:rFonts w:ascii="HG丸ｺﾞｼｯｸM-PRO" w:eastAsia="HG丸ｺﾞｼｯｸM-PRO" w:cs="MS-Gothic" w:hint="eastAsia"/>
          <w:kern w:val="0"/>
          <w:szCs w:val="21"/>
        </w:rPr>
        <w:t xml:space="preserve">・ </w:t>
      </w:r>
      <w:r w:rsidRPr="00CF4D99">
        <w:rPr>
          <w:rFonts w:ascii="HG丸ｺﾞｼｯｸM-PRO" w:eastAsia="HG丸ｺﾞｼｯｸM-PRO" w:cs="MS-PGothic" w:hint="eastAsia"/>
          <w:kern w:val="0"/>
          <w:szCs w:val="21"/>
        </w:rPr>
        <w:t>ゴールキーパーとフィールドプレーヤーが衝突し即座な対応が必要なときは、両者共にフィールド内で治療を受けられる。ただし、ゴールキーパーの治療終了後、引き続き治療が必要な場合、フィールドプレーヤーはすみやかにフィールド外に退出する。</w:t>
      </w:r>
    </w:p>
    <w:p w:rsidR="00CF4D99" w:rsidRPr="00CF4D99" w:rsidRDefault="00CF4D99" w:rsidP="00121B59">
      <w:pPr>
        <w:autoSpaceDE w:val="0"/>
        <w:autoSpaceDN w:val="0"/>
        <w:adjustRightInd w:val="0"/>
        <w:ind w:leftChars="250" w:left="840" w:hangingChars="150" w:hanging="315"/>
        <w:jc w:val="left"/>
        <w:rPr>
          <w:rFonts w:ascii="HG丸ｺﾞｼｯｸM-PRO" w:eastAsia="HG丸ｺﾞｼｯｸM-PRO" w:cs="MS-PGothic" w:hint="eastAsia"/>
          <w:kern w:val="0"/>
          <w:szCs w:val="21"/>
        </w:rPr>
      </w:pPr>
      <w:r w:rsidRPr="00CF4D99">
        <w:rPr>
          <w:rFonts w:ascii="HG丸ｺﾞｼｯｸM-PRO" w:eastAsia="HG丸ｺﾞｼｯｸM-PRO" w:cs="MS-Gothic" w:hint="eastAsia"/>
          <w:kern w:val="0"/>
          <w:szCs w:val="21"/>
        </w:rPr>
        <w:t xml:space="preserve">・ </w:t>
      </w:r>
      <w:r w:rsidRPr="00CF4D99">
        <w:rPr>
          <w:rFonts w:ascii="HG丸ｺﾞｼｯｸM-PRO" w:eastAsia="HG丸ｺﾞｼｯｸM-PRO" w:cs="MS-PGothic" w:hint="eastAsia"/>
          <w:kern w:val="0"/>
          <w:szCs w:val="21"/>
        </w:rPr>
        <w:t>同じチームの競技者が衝突し、即座の対応が必要なときは、フィールド内で治療を受けられる。治療終了後、フィールド外に退出する必要はない。</w:t>
      </w:r>
    </w:p>
    <w:p w:rsidR="00E97A77" w:rsidRDefault="00CF4D99" w:rsidP="00D246F2">
      <w:pPr>
        <w:numPr>
          <w:ilvl w:val="0"/>
          <w:numId w:val="4"/>
        </w:numPr>
        <w:autoSpaceDE w:val="0"/>
        <w:autoSpaceDN w:val="0"/>
        <w:adjustRightInd w:val="0"/>
        <w:jc w:val="left"/>
        <w:rPr>
          <w:rFonts w:ascii="HG丸ｺﾞｼｯｸM-PRO" w:eastAsia="HG丸ｺﾞｼｯｸM-PRO" w:hint="eastAsia"/>
          <w:kern w:val="0"/>
        </w:rPr>
      </w:pPr>
      <w:r w:rsidRPr="00CF4D99">
        <w:rPr>
          <w:rFonts w:ascii="HG丸ｺﾞｼｯｸM-PRO" w:eastAsia="HG丸ｺﾞｼｯｸM-PRO" w:hint="eastAsia"/>
          <w:kern w:val="0"/>
        </w:rPr>
        <w:t>フィールドプレーヤーであっても、重篤な負傷を負った場合、フィールド内で治療を受けられる。</w:t>
      </w:r>
    </w:p>
    <w:p w:rsidR="0054514A" w:rsidRPr="00CF4D99" w:rsidRDefault="0054514A" w:rsidP="0054514A">
      <w:pPr>
        <w:autoSpaceDE w:val="0"/>
        <w:autoSpaceDN w:val="0"/>
        <w:adjustRightInd w:val="0"/>
        <w:jc w:val="left"/>
        <w:rPr>
          <w:rFonts w:ascii="HG丸ｺﾞｼｯｸM-PRO" w:eastAsia="HG丸ｺﾞｼｯｸM-PRO" w:hint="eastAsia"/>
        </w:rPr>
      </w:pPr>
    </w:p>
    <w:p w:rsidR="00E97A77" w:rsidRDefault="00E97A77">
      <w:pPr>
        <w:pStyle w:val="a3"/>
      </w:pPr>
      <w:r>
        <w:rPr>
          <w:rFonts w:ascii="HG丸ｺﾞｼｯｸM-PRO" w:hAnsi="HG丸ｺﾞｼｯｸM-PRO" w:hint="eastAsia"/>
        </w:rPr>
        <w:t>１０，競技中の飲水について</w:t>
      </w:r>
    </w:p>
    <w:p w:rsidR="00E97A77" w:rsidRDefault="00E97A77">
      <w:pPr>
        <w:pStyle w:val="a3"/>
      </w:pPr>
      <w:r>
        <w:rPr>
          <w:rFonts w:ascii="HG丸ｺﾞｼｯｸM-PRO" w:hAnsi="HG丸ｺﾞｼｯｸM-PRO" w:hint="eastAsia"/>
        </w:rPr>
        <w:t xml:space="preserve">　（１）競技中の飲水は、競技の停止中にタッチライン上とゴール裏においてのみ許され　　　　る。水</w:t>
      </w:r>
      <w:r w:rsidR="00D246F2">
        <w:rPr>
          <w:rFonts w:ascii="HG丸ｺﾞｼｯｸM-PRO" w:hAnsi="HG丸ｺﾞｼｯｸM-PRO" w:hint="eastAsia"/>
        </w:rPr>
        <w:t>等</w:t>
      </w:r>
      <w:r>
        <w:rPr>
          <w:rFonts w:ascii="HG丸ｺﾞｼｯｸM-PRO" w:hAnsi="HG丸ｺﾞｼｯｸM-PRO" w:hint="eastAsia"/>
        </w:rPr>
        <w:t>の入ったプラスチックパックやその他の容器をフィールド内に投入する</w:t>
      </w:r>
      <w:r w:rsidR="00D246F2">
        <w:rPr>
          <w:rFonts w:ascii="HG丸ｺﾞｼｯｸM-PRO" w:hAnsi="HG丸ｺﾞｼｯｸM-PRO" w:hint="eastAsia"/>
        </w:rPr>
        <w:t xml:space="preserve">　　　　</w:t>
      </w:r>
      <w:r>
        <w:rPr>
          <w:rFonts w:ascii="HG丸ｺﾞｼｯｸM-PRO" w:hAnsi="HG丸ｺﾞｼｯｸM-PRO" w:hint="eastAsia"/>
        </w:rPr>
        <w:t>ことは禁止されている。</w:t>
      </w:r>
    </w:p>
    <w:p w:rsidR="00E97A77" w:rsidRPr="0054514A" w:rsidRDefault="00E97A77" w:rsidP="00121B59">
      <w:pPr>
        <w:pStyle w:val="a3"/>
        <w:ind w:left="840" w:hangingChars="400" w:hanging="840"/>
      </w:pPr>
      <w:r>
        <w:rPr>
          <w:rFonts w:ascii="HG丸ｺﾞｼｯｸM-PRO" w:hAnsi="HG丸ｺﾞｼｯｸM-PRO" w:hint="eastAsia"/>
        </w:rPr>
        <w:t xml:space="preserve">　（２</w:t>
      </w:r>
      <w:r w:rsidRPr="0054514A">
        <w:rPr>
          <w:rFonts w:ascii="HG丸ｺﾞｼｯｸM-PRO" w:hAnsi="HG丸ｺﾞｼｯｸM-PRO" w:hint="eastAsia"/>
        </w:rPr>
        <w:t>）保冷の効くような硬い容器は使用せず、プラスチック製バッグのような柔らかい容器のみ認める。</w:t>
      </w:r>
    </w:p>
    <w:p w:rsidR="00E97A77" w:rsidRDefault="00E97A77">
      <w:pPr>
        <w:pStyle w:val="a3"/>
        <w:rPr>
          <w:rFonts w:ascii="HG丸ｺﾞｼｯｸM-PRO" w:hAnsi="HG丸ｺﾞｼｯｸM-PRO" w:hint="eastAsia"/>
        </w:rPr>
      </w:pPr>
      <w:r w:rsidRPr="0054514A">
        <w:rPr>
          <w:rFonts w:ascii="HG丸ｺﾞｼｯｸM-PRO" w:hAnsi="HG丸ｺﾞｼｯｸM-PRO" w:hint="eastAsia"/>
        </w:rPr>
        <w:t xml:space="preserve">　（３）飲水タイムについては、気温その他気象条件を考慮してもうける。（但し、戦術　　　　的な指示を与える時間ではない）</w:t>
      </w:r>
    </w:p>
    <w:p w:rsidR="0054514A" w:rsidRPr="0054514A" w:rsidRDefault="0054514A">
      <w:pPr>
        <w:pStyle w:val="a3"/>
      </w:pPr>
    </w:p>
    <w:p w:rsidR="00E97A77" w:rsidRPr="0054514A" w:rsidRDefault="00E97A77">
      <w:pPr>
        <w:pStyle w:val="a3"/>
      </w:pPr>
      <w:r w:rsidRPr="0054514A">
        <w:rPr>
          <w:rFonts w:ascii="HG丸ｺﾞｼｯｸM-PRO" w:hAnsi="HG丸ｺﾞｼｯｸM-PRO" w:hint="eastAsia"/>
        </w:rPr>
        <w:t>１１，ＰＫ方式について</w:t>
      </w:r>
    </w:p>
    <w:p w:rsidR="00E97A77" w:rsidRPr="0054514A" w:rsidRDefault="00E97A77" w:rsidP="00121B59">
      <w:pPr>
        <w:pStyle w:val="a3"/>
        <w:ind w:left="630" w:hangingChars="300" w:hanging="630"/>
        <w:rPr>
          <w:rFonts w:hint="eastAsia"/>
        </w:rPr>
      </w:pPr>
      <w:r w:rsidRPr="0054514A">
        <w:rPr>
          <w:rFonts w:eastAsia="Times New Roman"/>
        </w:rPr>
        <w:t xml:space="preserve">     </w:t>
      </w:r>
      <w:r w:rsidRPr="0054514A">
        <w:rPr>
          <w:rFonts w:eastAsia="Times New Roman" w:hint="eastAsia"/>
        </w:rPr>
        <w:t xml:space="preserve">　</w:t>
      </w:r>
      <w:r w:rsidRPr="0054514A">
        <w:rPr>
          <w:rFonts w:eastAsia="Times New Roman"/>
        </w:rPr>
        <w:t xml:space="preserve"> </w:t>
      </w:r>
      <w:r w:rsidRPr="0054514A">
        <w:rPr>
          <w:rFonts w:hint="eastAsia"/>
        </w:rPr>
        <w:t>ＰＫ方式が行われる場合は、競技者は監督の指示を受ける為、或いは飲水する為に１分程</w:t>
      </w:r>
      <w:r w:rsidRPr="0054514A">
        <w:rPr>
          <w:rFonts w:ascii="HG丸ｺﾞｼｯｸM-PRO" w:hint="eastAsia"/>
        </w:rPr>
        <w:t>度、自分のベンチ前に行くことができるが、ピッチの外へ出ることは許されない。</w:t>
      </w:r>
    </w:p>
    <w:sectPr w:rsidR="00E97A77" w:rsidRPr="0054514A" w:rsidSect="00121B59">
      <w:pgSz w:w="11906" w:h="16838" w:code="9"/>
      <w:pgMar w:top="1134" w:right="1701"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3CE" w:rsidRDefault="00F033CE" w:rsidP="00EB7421">
      <w:r>
        <w:separator/>
      </w:r>
    </w:p>
  </w:endnote>
  <w:endnote w:type="continuationSeparator" w:id="0">
    <w:p w:rsidR="00F033CE" w:rsidRDefault="00F033CE" w:rsidP="00EB7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Gothic">
    <w:altName w:val="HGPｺﾞｼｯｸE"/>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3CE" w:rsidRDefault="00F033CE" w:rsidP="00EB7421">
      <w:r>
        <w:separator/>
      </w:r>
    </w:p>
  </w:footnote>
  <w:footnote w:type="continuationSeparator" w:id="0">
    <w:p w:rsidR="00F033CE" w:rsidRDefault="00F033CE" w:rsidP="00EB74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F3F4F"/>
    <w:multiLevelType w:val="hybridMultilevel"/>
    <w:tmpl w:val="088A0E9A"/>
    <w:lvl w:ilvl="0" w:tplc="68284914">
      <w:start w:val="3"/>
      <w:numFmt w:val="bullet"/>
      <w:lvlText w:val="・"/>
      <w:lvlJc w:val="left"/>
      <w:pPr>
        <w:ind w:left="88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
    <w:nsid w:val="274120E5"/>
    <w:multiLevelType w:val="hybridMultilevel"/>
    <w:tmpl w:val="C1D206E6"/>
    <w:lvl w:ilvl="0" w:tplc="80D859B4">
      <w:start w:val="3"/>
      <w:numFmt w:val="bullet"/>
      <w:lvlText w:val="・"/>
      <w:lvlJc w:val="left"/>
      <w:pPr>
        <w:ind w:left="88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
    <w:nsid w:val="36120EFD"/>
    <w:multiLevelType w:val="hybridMultilevel"/>
    <w:tmpl w:val="5BCAAEA4"/>
    <w:lvl w:ilvl="0" w:tplc="92682B10">
      <w:start w:val="9"/>
      <w:numFmt w:val="bullet"/>
      <w:lvlText w:val="・"/>
      <w:lvlJc w:val="left"/>
      <w:pPr>
        <w:tabs>
          <w:tab w:val="num" w:pos="780"/>
        </w:tabs>
        <w:ind w:left="780" w:hanging="360"/>
      </w:pPr>
      <w:rPr>
        <w:rFonts w:ascii="HG丸ｺﾞｼｯｸM-PRO" w:eastAsia="HG丸ｺﾞｼｯｸM-PRO" w:hAnsi="Century" w:cs="MS-Gothic"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nsid w:val="5FEF0D57"/>
    <w:multiLevelType w:val="hybridMultilevel"/>
    <w:tmpl w:val="969C8652"/>
    <w:lvl w:ilvl="0" w:tplc="896695AC">
      <w:start w:val="3"/>
      <w:numFmt w:val="bullet"/>
      <w:lvlText w:val="・"/>
      <w:lvlJc w:val="left"/>
      <w:pPr>
        <w:ind w:left="88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C87"/>
    <w:rsid w:val="00121B59"/>
    <w:rsid w:val="00167DE0"/>
    <w:rsid w:val="00183F53"/>
    <w:rsid w:val="001D4174"/>
    <w:rsid w:val="001F08CF"/>
    <w:rsid w:val="00205C94"/>
    <w:rsid w:val="002D6F06"/>
    <w:rsid w:val="00345E25"/>
    <w:rsid w:val="00380F46"/>
    <w:rsid w:val="004470B9"/>
    <w:rsid w:val="004B43B2"/>
    <w:rsid w:val="004C1235"/>
    <w:rsid w:val="0053318F"/>
    <w:rsid w:val="0054514A"/>
    <w:rsid w:val="005578E7"/>
    <w:rsid w:val="006D04B5"/>
    <w:rsid w:val="00712C34"/>
    <w:rsid w:val="00720DC1"/>
    <w:rsid w:val="00765169"/>
    <w:rsid w:val="00770B56"/>
    <w:rsid w:val="007E2C87"/>
    <w:rsid w:val="00844DF1"/>
    <w:rsid w:val="008A078C"/>
    <w:rsid w:val="008E0D34"/>
    <w:rsid w:val="00906FAD"/>
    <w:rsid w:val="00A5003B"/>
    <w:rsid w:val="00AF609C"/>
    <w:rsid w:val="00B029CB"/>
    <w:rsid w:val="00B62DCA"/>
    <w:rsid w:val="00B85544"/>
    <w:rsid w:val="00C11370"/>
    <w:rsid w:val="00C217B4"/>
    <w:rsid w:val="00C317A9"/>
    <w:rsid w:val="00C771B5"/>
    <w:rsid w:val="00CE51E6"/>
    <w:rsid w:val="00CF4D99"/>
    <w:rsid w:val="00D246F2"/>
    <w:rsid w:val="00E83C6A"/>
    <w:rsid w:val="00E97A77"/>
    <w:rsid w:val="00E97FDD"/>
    <w:rsid w:val="00EB1E80"/>
    <w:rsid w:val="00EB3309"/>
    <w:rsid w:val="00EB7421"/>
    <w:rsid w:val="00EE56C2"/>
    <w:rsid w:val="00F033CE"/>
    <w:rsid w:val="00F530F5"/>
    <w:rsid w:val="00FA1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25" w:lineRule="exact"/>
      <w:jc w:val="both"/>
    </w:pPr>
    <w:rPr>
      <w:rFonts w:ascii="Times New Roman" w:eastAsia="HG丸ｺﾞｼｯｸM-PRO" w:hAnsi="Times New Roman" w:cs="HG丸ｺﾞｼｯｸM-PRO"/>
      <w:sz w:val="21"/>
      <w:szCs w:val="21"/>
    </w:rPr>
  </w:style>
  <w:style w:type="paragraph" w:styleId="a4">
    <w:name w:val="Closing"/>
    <w:basedOn w:val="a"/>
    <w:pPr>
      <w:jc w:val="right"/>
    </w:pPr>
    <w:rPr>
      <w:rFonts w:ascii="ＭＳ ゴシック" w:eastAsia="ＭＳ ゴシック" w:hAnsi="ＭＳ ゴシック"/>
      <w:sz w:val="22"/>
      <w:szCs w:val="22"/>
    </w:rPr>
  </w:style>
  <w:style w:type="paragraph" w:styleId="a5">
    <w:name w:val="Balloon Text"/>
    <w:basedOn w:val="a"/>
    <w:semiHidden/>
    <w:rsid w:val="00C11370"/>
    <w:rPr>
      <w:rFonts w:ascii="Arial" w:eastAsia="ＭＳ ゴシック" w:hAnsi="Arial"/>
      <w:sz w:val="18"/>
      <w:szCs w:val="18"/>
    </w:rPr>
  </w:style>
  <w:style w:type="paragraph" w:styleId="a6">
    <w:name w:val="header"/>
    <w:basedOn w:val="a"/>
    <w:link w:val="a7"/>
    <w:rsid w:val="00EB7421"/>
    <w:pPr>
      <w:tabs>
        <w:tab w:val="center" w:pos="4252"/>
        <w:tab w:val="right" w:pos="8504"/>
      </w:tabs>
      <w:snapToGrid w:val="0"/>
    </w:pPr>
    <w:rPr>
      <w:lang w:val="x-none" w:eastAsia="x-none"/>
    </w:rPr>
  </w:style>
  <w:style w:type="character" w:customStyle="1" w:styleId="a7">
    <w:name w:val="ヘッダー (文字)"/>
    <w:link w:val="a6"/>
    <w:rsid w:val="00EB7421"/>
    <w:rPr>
      <w:kern w:val="2"/>
      <w:sz w:val="21"/>
      <w:szCs w:val="24"/>
    </w:rPr>
  </w:style>
  <w:style w:type="paragraph" w:styleId="a8">
    <w:name w:val="footer"/>
    <w:basedOn w:val="a"/>
    <w:link w:val="a9"/>
    <w:rsid w:val="00EB7421"/>
    <w:pPr>
      <w:tabs>
        <w:tab w:val="center" w:pos="4252"/>
        <w:tab w:val="right" w:pos="8504"/>
      </w:tabs>
      <w:snapToGrid w:val="0"/>
    </w:pPr>
    <w:rPr>
      <w:lang w:val="x-none" w:eastAsia="x-none"/>
    </w:rPr>
  </w:style>
  <w:style w:type="character" w:customStyle="1" w:styleId="a9">
    <w:name w:val="フッター (文字)"/>
    <w:link w:val="a8"/>
    <w:rsid w:val="00EB7421"/>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25" w:lineRule="exact"/>
      <w:jc w:val="both"/>
    </w:pPr>
    <w:rPr>
      <w:rFonts w:ascii="Times New Roman" w:eastAsia="HG丸ｺﾞｼｯｸM-PRO" w:hAnsi="Times New Roman" w:cs="HG丸ｺﾞｼｯｸM-PRO"/>
      <w:sz w:val="21"/>
      <w:szCs w:val="21"/>
    </w:rPr>
  </w:style>
  <w:style w:type="paragraph" w:styleId="a4">
    <w:name w:val="Closing"/>
    <w:basedOn w:val="a"/>
    <w:pPr>
      <w:jc w:val="right"/>
    </w:pPr>
    <w:rPr>
      <w:rFonts w:ascii="ＭＳ ゴシック" w:eastAsia="ＭＳ ゴシック" w:hAnsi="ＭＳ ゴシック"/>
      <w:sz w:val="22"/>
      <w:szCs w:val="22"/>
    </w:rPr>
  </w:style>
  <w:style w:type="paragraph" w:styleId="a5">
    <w:name w:val="Balloon Text"/>
    <w:basedOn w:val="a"/>
    <w:semiHidden/>
    <w:rsid w:val="00C11370"/>
    <w:rPr>
      <w:rFonts w:ascii="Arial" w:eastAsia="ＭＳ ゴシック" w:hAnsi="Arial"/>
      <w:sz w:val="18"/>
      <w:szCs w:val="18"/>
    </w:rPr>
  </w:style>
  <w:style w:type="paragraph" w:styleId="a6">
    <w:name w:val="header"/>
    <w:basedOn w:val="a"/>
    <w:link w:val="a7"/>
    <w:rsid w:val="00EB7421"/>
    <w:pPr>
      <w:tabs>
        <w:tab w:val="center" w:pos="4252"/>
        <w:tab w:val="right" w:pos="8504"/>
      </w:tabs>
      <w:snapToGrid w:val="0"/>
    </w:pPr>
    <w:rPr>
      <w:lang w:val="x-none" w:eastAsia="x-none"/>
    </w:rPr>
  </w:style>
  <w:style w:type="character" w:customStyle="1" w:styleId="a7">
    <w:name w:val="ヘッダー (文字)"/>
    <w:link w:val="a6"/>
    <w:rsid w:val="00EB7421"/>
    <w:rPr>
      <w:kern w:val="2"/>
      <w:sz w:val="21"/>
      <w:szCs w:val="24"/>
    </w:rPr>
  </w:style>
  <w:style w:type="paragraph" w:styleId="a8">
    <w:name w:val="footer"/>
    <w:basedOn w:val="a"/>
    <w:link w:val="a9"/>
    <w:rsid w:val="00EB7421"/>
    <w:pPr>
      <w:tabs>
        <w:tab w:val="center" w:pos="4252"/>
        <w:tab w:val="right" w:pos="8504"/>
      </w:tabs>
      <w:snapToGrid w:val="0"/>
    </w:pPr>
    <w:rPr>
      <w:lang w:val="x-none" w:eastAsia="x-none"/>
    </w:rPr>
  </w:style>
  <w:style w:type="character" w:customStyle="1" w:styleId="a9">
    <w:name w:val="フッター (文字)"/>
    <w:link w:val="a8"/>
    <w:rsid w:val="00EB742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FDBBD-0E03-4941-AABE-6CC7CC592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2036</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競技上の注意</vt:lpstr>
      <vt:lpstr>競技上の注意</vt:lpstr>
    </vt:vector>
  </TitlesOfParts>
  <Company>MITSUBISHI HEAVY INDUSTRIES, LTD</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競技上の注意</dc:title>
  <dc:creator>teachers</dc:creator>
  <cp:lastModifiedBy>MHPS Kai</cp:lastModifiedBy>
  <cp:revision>2</cp:revision>
  <cp:lastPrinted>2010-12-03T11:39:00Z</cp:lastPrinted>
  <dcterms:created xsi:type="dcterms:W3CDTF">2017-04-02T11:30:00Z</dcterms:created>
  <dcterms:modified xsi:type="dcterms:W3CDTF">2017-04-02T11:30:00Z</dcterms:modified>
</cp:coreProperties>
</file>